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8C" w:rsidRDefault="00DE0BD2" w:rsidP="00233E7E">
      <w:pPr>
        <w:ind w:firstLineChars="50" w:firstLine="161"/>
        <w:rPr>
          <w:b/>
          <w:sz w:val="32"/>
          <w:szCs w:val="40"/>
        </w:rPr>
      </w:pPr>
      <w:r>
        <w:rPr>
          <w:rFonts w:hint="eastAsia"/>
          <w:b/>
          <w:sz w:val="32"/>
          <w:szCs w:val="40"/>
        </w:rPr>
        <w:t>附件</w:t>
      </w:r>
      <w:r>
        <w:rPr>
          <w:rFonts w:hint="eastAsia"/>
          <w:b/>
          <w:sz w:val="32"/>
          <w:szCs w:val="40"/>
        </w:rPr>
        <w:t>2</w:t>
      </w:r>
    </w:p>
    <w:p w:rsidR="003A278C" w:rsidRDefault="00DE0BD2">
      <w:pPr>
        <w:jc w:val="center"/>
        <w:rPr>
          <w:rFonts w:ascii="华文中宋" w:eastAsia="华文中宋" w:hAnsi="华文中宋" w:cs="方正宋黑简体"/>
          <w:b/>
          <w:sz w:val="32"/>
          <w:szCs w:val="32"/>
        </w:rPr>
      </w:pPr>
      <w:r>
        <w:rPr>
          <w:rFonts w:hint="eastAsia"/>
          <w:b/>
          <w:sz w:val="40"/>
          <w:szCs w:val="48"/>
        </w:rPr>
        <w:t xml:space="preserve"> </w:t>
      </w:r>
      <w:r>
        <w:rPr>
          <w:rFonts w:ascii="方正宋黑简体" w:eastAsia="方正宋黑简体" w:hAnsi="方正宋黑简体" w:cs="方正宋黑简体" w:hint="eastAsia"/>
          <w:b/>
          <w:sz w:val="44"/>
          <w:szCs w:val="52"/>
        </w:rPr>
        <w:t xml:space="preserve"> </w:t>
      </w:r>
      <w:r>
        <w:rPr>
          <w:rFonts w:ascii="华文中宋" w:eastAsia="华文中宋" w:hAnsi="华文中宋" w:cs="方正宋黑简体" w:hint="eastAsia"/>
          <w:b/>
          <w:sz w:val="32"/>
          <w:szCs w:val="32"/>
        </w:rPr>
        <w:t>安徽省中等职业学校优秀论文、优秀教学软件和优质课</w:t>
      </w:r>
    </w:p>
    <w:p w:rsidR="003A278C" w:rsidRDefault="00DE0BD2">
      <w:pPr>
        <w:jc w:val="center"/>
        <w:rPr>
          <w:rFonts w:ascii="华文中宋" w:eastAsia="华文中宋" w:hAnsi="华文中宋"/>
          <w:b/>
          <w:sz w:val="40"/>
          <w:szCs w:val="48"/>
        </w:rPr>
      </w:pPr>
      <w:r>
        <w:rPr>
          <w:rFonts w:ascii="华文中宋" w:eastAsia="华文中宋" w:hAnsi="华文中宋" w:cs="方正宋黑简体" w:hint="eastAsia"/>
          <w:b/>
          <w:sz w:val="32"/>
          <w:szCs w:val="32"/>
        </w:rPr>
        <w:t>评选推荐表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118"/>
        <w:gridCol w:w="1718"/>
        <w:gridCol w:w="2087"/>
        <w:gridCol w:w="3599"/>
      </w:tblGrid>
      <w:tr w:rsidR="003A278C">
        <w:tc>
          <w:tcPr>
            <w:tcW w:w="1118" w:type="dxa"/>
          </w:tcPr>
          <w:p w:rsidR="003A278C" w:rsidRDefault="00DE0BD2"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标题</w:t>
            </w:r>
          </w:p>
        </w:tc>
        <w:tc>
          <w:tcPr>
            <w:tcW w:w="7404" w:type="dxa"/>
            <w:gridSpan w:val="3"/>
          </w:tcPr>
          <w:p w:rsidR="003A278C" w:rsidRDefault="00DE0BD2"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消费税</w:t>
            </w:r>
          </w:p>
        </w:tc>
      </w:tr>
      <w:tr w:rsidR="003A278C">
        <w:tc>
          <w:tcPr>
            <w:tcW w:w="1118" w:type="dxa"/>
          </w:tcPr>
          <w:p w:rsidR="003A278C" w:rsidRDefault="00DE0BD2"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作者姓名</w:t>
            </w:r>
          </w:p>
        </w:tc>
        <w:tc>
          <w:tcPr>
            <w:tcW w:w="1718" w:type="dxa"/>
          </w:tcPr>
          <w:p w:rsidR="003A278C" w:rsidRDefault="00DE0BD2">
            <w:pPr>
              <w:spacing w:line="480" w:lineRule="auto"/>
            </w:pPr>
            <w:r>
              <w:rPr>
                <w:rFonts w:hint="eastAsia"/>
              </w:rPr>
              <w:t>贾寒冰</w:t>
            </w:r>
          </w:p>
        </w:tc>
        <w:tc>
          <w:tcPr>
            <w:tcW w:w="2087" w:type="dxa"/>
          </w:tcPr>
          <w:p w:rsidR="003A278C" w:rsidRDefault="00DE0BD2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599" w:type="dxa"/>
          </w:tcPr>
          <w:p w:rsidR="003A278C" w:rsidRDefault="00DE0BD2"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18361357711</w:t>
            </w:r>
          </w:p>
        </w:tc>
      </w:tr>
      <w:tr w:rsidR="003A278C">
        <w:tc>
          <w:tcPr>
            <w:tcW w:w="1118" w:type="dxa"/>
          </w:tcPr>
          <w:p w:rsidR="003A278C" w:rsidRDefault="00DE0BD2"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404" w:type="dxa"/>
            <w:gridSpan w:val="3"/>
          </w:tcPr>
          <w:p w:rsidR="003A278C" w:rsidRDefault="00DE0BD2">
            <w:pPr>
              <w:spacing w:line="480" w:lineRule="auto"/>
            </w:pPr>
            <w:r>
              <w:rPr>
                <w:rFonts w:hint="eastAsia"/>
              </w:rPr>
              <w:t>砀山</w:t>
            </w:r>
            <w:proofErr w:type="gramStart"/>
            <w:r>
              <w:rPr>
                <w:rFonts w:hint="eastAsia"/>
              </w:rPr>
              <w:t>县铁路</w:t>
            </w:r>
            <w:proofErr w:type="gramEnd"/>
            <w:r>
              <w:rPr>
                <w:rFonts w:hint="eastAsia"/>
              </w:rPr>
              <w:t>中等专业学校</w:t>
            </w:r>
          </w:p>
        </w:tc>
      </w:tr>
      <w:tr w:rsidR="003A278C">
        <w:trPr>
          <w:trHeight w:val="4536"/>
        </w:trPr>
        <w:tc>
          <w:tcPr>
            <w:tcW w:w="1118" w:type="dxa"/>
            <w:vAlign w:val="center"/>
          </w:tcPr>
          <w:p w:rsidR="003A278C" w:rsidRDefault="00DE0B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内容介绍</w:t>
            </w:r>
          </w:p>
        </w:tc>
        <w:tc>
          <w:tcPr>
            <w:tcW w:w="7404" w:type="dxa"/>
            <w:gridSpan w:val="3"/>
          </w:tcPr>
          <w:p w:rsidR="003A278C" w:rsidRDefault="00DE0BD2">
            <w:r>
              <w:tab/>
            </w:r>
            <w:r w:rsidR="000D66FE">
              <w:rPr>
                <w:rFonts w:hint="eastAsia"/>
              </w:rPr>
              <w:t xml:space="preserve">                      </w:t>
            </w:r>
            <w:r w:rsidR="000D66FE">
              <w:rPr>
                <w:rFonts w:hint="eastAsia"/>
              </w:rPr>
              <w:t>消费税</w:t>
            </w:r>
          </w:p>
          <w:p w:rsidR="000D66FE" w:rsidRDefault="000D66FE" w:rsidP="000D66FE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消费税的概述</w:t>
            </w:r>
          </w:p>
          <w:p w:rsidR="00233E7E" w:rsidRDefault="00233E7E" w:rsidP="00233E7E">
            <w:pPr>
              <w:ind w:left="420"/>
            </w:pPr>
            <w:r>
              <w:rPr>
                <w:rFonts w:hint="eastAsia"/>
              </w:rPr>
              <w:t>消费税概念</w:t>
            </w:r>
          </w:p>
          <w:p w:rsidR="00233E7E" w:rsidRDefault="00233E7E" w:rsidP="00233E7E">
            <w:pPr>
              <w:ind w:left="420"/>
            </w:pPr>
            <w:r>
              <w:rPr>
                <w:rFonts w:hint="eastAsia"/>
              </w:rPr>
              <w:t>消费税特点</w:t>
            </w:r>
          </w:p>
          <w:p w:rsidR="00233E7E" w:rsidRDefault="00233E7E" w:rsidP="00233E7E">
            <w:pPr>
              <w:ind w:left="420"/>
            </w:pPr>
            <w:r>
              <w:rPr>
                <w:rFonts w:hint="eastAsia"/>
              </w:rPr>
              <w:t>消费税纳税人</w:t>
            </w:r>
          </w:p>
          <w:p w:rsidR="00233E7E" w:rsidRDefault="00233E7E" w:rsidP="00233E7E">
            <w:pPr>
              <w:ind w:left="420"/>
            </w:pPr>
            <w:r>
              <w:rPr>
                <w:rFonts w:hint="eastAsia"/>
              </w:rPr>
              <w:t>消费税征税对象</w:t>
            </w:r>
          </w:p>
          <w:p w:rsidR="009774F5" w:rsidRDefault="009774F5" w:rsidP="00233E7E">
            <w:pPr>
              <w:ind w:left="420"/>
            </w:pPr>
            <w:r>
              <w:rPr>
                <w:rFonts w:hint="eastAsia"/>
              </w:rPr>
              <w:t>消费税纳税环节</w:t>
            </w:r>
          </w:p>
          <w:p w:rsidR="00233E7E" w:rsidRDefault="00233E7E" w:rsidP="00233E7E">
            <w:pPr>
              <w:ind w:left="420"/>
            </w:pPr>
            <w:r>
              <w:rPr>
                <w:rFonts w:hint="eastAsia"/>
              </w:rPr>
              <w:t>消费税</w:t>
            </w:r>
            <w:r w:rsidR="009774F5">
              <w:rPr>
                <w:rFonts w:hint="eastAsia"/>
              </w:rPr>
              <w:t>税目</w:t>
            </w:r>
          </w:p>
          <w:p w:rsidR="009774F5" w:rsidRDefault="009774F5" w:rsidP="00233E7E">
            <w:pPr>
              <w:ind w:left="420"/>
            </w:pPr>
            <w:r>
              <w:rPr>
                <w:rFonts w:hint="eastAsia"/>
              </w:rPr>
              <w:t>消费税税率</w:t>
            </w:r>
          </w:p>
          <w:p w:rsidR="009774F5" w:rsidRDefault="009774F5" w:rsidP="009774F5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现行消费税制度</w:t>
            </w:r>
          </w:p>
          <w:p w:rsidR="009774F5" w:rsidRDefault="009774F5" w:rsidP="009774F5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消费税计税依据</w:t>
            </w:r>
          </w:p>
          <w:p w:rsidR="009774F5" w:rsidRDefault="009774F5" w:rsidP="009774F5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消费税公式</w:t>
            </w:r>
          </w:p>
          <w:p w:rsidR="009774F5" w:rsidRDefault="009774F5" w:rsidP="00233E7E">
            <w:pPr>
              <w:ind w:left="420"/>
            </w:pPr>
          </w:p>
        </w:tc>
      </w:tr>
      <w:tr w:rsidR="003A278C">
        <w:trPr>
          <w:trHeight w:val="1818"/>
        </w:trPr>
        <w:tc>
          <w:tcPr>
            <w:tcW w:w="1118" w:type="dxa"/>
            <w:vAlign w:val="center"/>
          </w:tcPr>
          <w:p w:rsidR="003A278C" w:rsidRDefault="00DE0B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市专家评选组意见</w:t>
            </w:r>
          </w:p>
        </w:tc>
        <w:tc>
          <w:tcPr>
            <w:tcW w:w="7404" w:type="dxa"/>
            <w:gridSpan w:val="3"/>
          </w:tcPr>
          <w:p w:rsidR="003A278C" w:rsidRDefault="003A278C">
            <w:pPr>
              <w:wordWrap w:val="0"/>
              <w:ind w:right="420"/>
              <w:rPr>
                <w:b/>
                <w:bCs/>
              </w:rPr>
            </w:pPr>
          </w:p>
          <w:p w:rsidR="003A278C" w:rsidRDefault="003A278C">
            <w:pPr>
              <w:wordWrap w:val="0"/>
              <w:ind w:right="420"/>
              <w:rPr>
                <w:b/>
                <w:bCs/>
              </w:rPr>
            </w:pPr>
          </w:p>
          <w:p w:rsidR="003A278C" w:rsidRDefault="00DE0BD2">
            <w:pPr>
              <w:wordWrap w:val="0"/>
              <w:ind w:right="420" w:firstLineChars="1600" w:firstLine="337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专家组组长签名</w:t>
            </w:r>
          </w:p>
          <w:p w:rsidR="003A278C" w:rsidRDefault="00DE0BD2">
            <w:pPr>
              <w:wordWrap w:val="0"/>
              <w:ind w:right="63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3A278C">
        <w:trPr>
          <w:trHeight w:val="2681"/>
        </w:trPr>
        <w:tc>
          <w:tcPr>
            <w:tcW w:w="1118" w:type="dxa"/>
            <w:vAlign w:val="center"/>
          </w:tcPr>
          <w:p w:rsidR="003A278C" w:rsidRDefault="00DE0BD2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市教育局职教研究室推荐意见</w:t>
            </w:r>
          </w:p>
        </w:tc>
        <w:tc>
          <w:tcPr>
            <w:tcW w:w="7404" w:type="dxa"/>
            <w:gridSpan w:val="3"/>
          </w:tcPr>
          <w:p w:rsidR="003A278C" w:rsidRDefault="003A278C">
            <w:pPr>
              <w:rPr>
                <w:b/>
                <w:bCs/>
              </w:rPr>
            </w:pPr>
          </w:p>
          <w:p w:rsidR="003A278C" w:rsidRDefault="003A278C">
            <w:pPr>
              <w:rPr>
                <w:b/>
                <w:bCs/>
              </w:rPr>
            </w:pPr>
          </w:p>
          <w:p w:rsidR="003A278C" w:rsidRDefault="003A278C">
            <w:pPr>
              <w:rPr>
                <w:b/>
                <w:bCs/>
              </w:rPr>
            </w:pPr>
          </w:p>
          <w:p w:rsidR="003A278C" w:rsidRDefault="003A278C">
            <w:pPr>
              <w:rPr>
                <w:b/>
                <w:bCs/>
              </w:rPr>
            </w:pPr>
          </w:p>
          <w:p w:rsidR="003A278C" w:rsidRDefault="00DE0BD2"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市教育局教职教研究室</w:t>
            </w:r>
            <w:r>
              <w:rPr>
                <w:rFonts w:hint="eastAsia"/>
                <w:b/>
                <w:bCs/>
              </w:rPr>
              <w:t xml:space="preserve">            </w:t>
            </w:r>
          </w:p>
          <w:p w:rsidR="003A278C" w:rsidRDefault="00DE0BD2">
            <w:pPr>
              <w:ind w:right="420" w:firstLineChars="2300" w:firstLine="484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9864A5" w:rsidRDefault="009864A5"/>
    <w:p w:rsidR="009864A5" w:rsidRDefault="009864A5">
      <w:pPr>
        <w:widowControl/>
        <w:jc w:val="left"/>
      </w:pPr>
      <w:r>
        <w:br w:type="page"/>
      </w:r>
    </w:p>
    <w:p w:rsidR="00E726A2" w:rsidRPr="005B29A3" w:rsidRDefault="00E726A2" w:rsidP="00E726A2">
      <w:pPr>
        <w:jc w:val="center"/>
        <w:rPr>
          <w:b/>
          <w:sz w:val="72"/>
          <w:szCs w:val="72"/>
        </w:rPr>
      </w:pPr>
      <w:r w:rsidRPr="005B29A3">
        <w:rPr>
          <w:rFonts w:hint="eastAsia"/>
          <w:b/>
          <w:sz w:val="72"/>
          <w:szCs w:val="72"/>
        </w:rPr>
        <w:lastRenderedPageBreak/>
        <w:t>消费税</w:t>
      </w:r>
    </w:p>
    <w:p w:rsidR="00E726A2" w:rsidRPr="00B9486B" w:rsidRDefault="00E726A2" w:rsidP="00E726A2">
      <w:pPr>
        <w:rPr>
          <w:sz w:val="28"/>
          <w:szCs w:val="28"/>
        </w:rPr>
      </w:pPr>
      <w:r w:rsidRPr="00B9486B">
        <w:rPr>
          <w:rFonts w:hint="eastAsia"/>
          <w:sz w:val="28"/>
          <w:szCs w:val="28"/>
        </w:rPr>
        <w:t>一、学习目标：</w:t>
      </w:r>
      <w:r w:rsidRPr="00B9486B">
        <w:rPr>
          <w:rFonts w:hint="eastAsia"/>
          <w:sz w:val="28"/>
          <w:szCs w:val="28"/>
        </w:rPr>
        <w:t xml:space="preserve"> </w:t>
      </w:r>
      <w:r w:rsidRPr="00B9486B">
        <w:rPr>
          <w:bCs/>
          <w:sz w:val="28"/>
          <w:szCs w:val="28"/>
        </w:rPr>
        <w:t>1.</w:t>
      </w:r>
      <w:r w:rsidRPr="00B9486B">
        <w:rPr>
          <w:rFonts w:hint="eastAsia"/>
          <w:bCs/>
          <w:sz w:val="28"/>
          <w:szCs w:val="28"/>
        </w:rPr>
        <w:t>了解消费税的概念。</w:t>
      </w:r>
      <w:r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B9486B">
      <w:pPr>
        <w:ind w:firstLineChars="700" w:firstLine="196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 xml:space="preserve"> 2.</w:t>
      </w:r>
      <w:r w:rsidRPr="00B9486B">
        <w:rPr>
          <w:rFonts w:hint="eastAsia"/>
          <w:bCs/>
          <w:sz w:val="28"/>
          <w:szCs w:val="28"/>
        </w:rPr>
        <w:t>熟悉消费税税目与税率，掌握应纳税额的计算。</w:t>
      </w:r>
    </w:p>
    <w:p w:rsidR="00E726A2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二、</w:t>
      </w:r>
      <w:proofErr w:type="gramStart"/>
      <w:r w:rsidRPr="00B9486B">
        <w:rPr>
          <w:rFonts w:hint="eastAsia"/>
          <w:bCs/>
          <w:sz w:val="28"/>
          <w:szCs w:val="28"/>
        </w:rPr>
        <w:t>学习重</w:t>
      </w:r>
      <w:proofErr w:type="gramEnd"/>
      <w:r w:rsidRPr="00B9486B">
        <w:rPr>
          <w:rFonts w:hint="eastAsia"/>
          <w:bCs/>
          <w:sz w:val="28"/>
          <w:szCs w:val="28"/>
        </w:rPr>
        <w:t>难点</w:t>
      </w:r>
    </w:p>
    <w:p w:rsidR="00E726A2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</w:t>
      </w:r>
      <w:r w:rsidRPr="00B9486B">
        <w:rPr>
          <w:rFonts w:hint="eastAsia"/>
          <w:bCs/>
          <w:sz w:val="28"/>
          <w:szCs w:val="28"/>
        </w:rPr>
        <w:t>重点：消费税应纳税额的计算</w:t>
      </w:r>
      <w:bookmarkStart w:id="0" w:name="_GoBack"/>
      <w:bookmarkEnd w:id="0"/>
    </w:p>
    <w:p w:rsidR="00E726A2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</w:t>
      </w:r>
      <w:r w:rsidRPr="00B9486B">
        <w:rPr>
          <w:rFonts w:hint="eastAsia"/>
          <w:bCs/>
          <w:sz w:val="28"/>
          <w:szCs w:val="28"/>
        </w:rPr>
        <w:t>难点：消费税应纳税额的计算</w:t>
      </w:r>
    </w:p>
    <w:p w:rsidR="00E726A2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三、教学内容</w:t>
      </w:r>
    </w:p>
    <w:p w:rsidR="00E726A2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1</w:t>
      </w:r>
      <w:r w:rsidRPr="00B9486B">
        <w:rPr>
          <w:rFonts w:hint="eastAsia"/>
          <w:bCs/>
          <w:sz w:val="28"/>
          <w:szCs w:val="28"/>
        </w:rPr>
        <w:t>、新课导入：视频播放消费税，引出消费税的概念。</w:t>
      </w:r>
    </w:p>
    <w:p w:rsidR="00E726A2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2</w:t>
      </w:r>
      <w:r w:rsidRPr="00B9486B">
        <w:rPr>
          <w:rFonts w:hint="eastAsia"/>
          <w:bCs/>
          <w:sz w:val="28"/>
          <w:szCs w:val="28"/>
        </w:rPr>
        <w:t>、消费税的概念</w:t>
      </w:r>
    </w:p>
    <w:p w:rsidR="00E726A2" w:rsidRPr="00B9486B" w:rsidRDefault="00E726A2" w:rsidP="00B9486B">
      <w:pPr>
        <w:ind w:left="1680" w:hangingChars="600" w:hanging="168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      </w:t>
      </w:r>
      <w:r w:rsidRPr="00B9486B">
        <w:rPr>
          <w:rFonts w:hint="eastAsia"/>
          <w:bCs/>
          <w:sz w:val="28"/>
          <w:szCs w:val="28"/>
        </w:rPr>
        <w:t>消费税是对在我国境内从事生产、委托加工和进口应税消费品的单位和个人，就其销售额或销售数量，在特定环节征收的一种税。（齐读）</w:t>
      </w:r>
    </w:p>
    <w:p w:rsidR="00EA3935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3</w:t>
      </w:r>
      <w:r w:rsidRPr="00B9486B">
        <w:rPr>
          <w:rFonts w:hint="eastAsia"/>
          <w:bCs/>
          <w:sz w:val="28"/>
          <w:szCs w:val="28"/>
        </w:rPr>
        <w:t>、消费税特点：</w:t>
      </w:r>
    </w:p>
    <w:p w:rsidR="00E726A2" w:rsidRPr="00B9486B" w:rsidRDefault="00E726A2" w:rsidP="00B9486B">
      <w:pPr>
        <w:ind w:firstLineChars="600" w:firstLine="168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征收范围具有选择性，只对特定消费品征税</w:t>
      </w:r>
    </w:p>
    <w:p w:rsidR="00E726A2" w:rsidRPr="00B9486B" w:rsidRDefault="00EA3935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      </w:t>
      </w:r>
      <w:r w:rsidR="00E726A2" w:rsidRPr="00B9486B">
        <w:rPr>
          <w:rFonts w:hint="eastAsia"/>
          <w:bCs/>
          <w:sz w:val="28"/>
          <w:szCs w:val="28"/>
        </w:rPr>
        <w:t>征收环节单一</w:t>
      </w:r>
    </w:p>
    <w:p w:rsidR="00E726A2" w:rsidRPr="00B9486B" w:rsidRDefault="00EA3935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      </w:t>
      </w:r>
      <w:r w:rsidR="00E726A2" w:rsidRPr="00B9486B">
        <w:rPr>
          <w:rFonts w:hint="eastAsia"/>
          <w:bCs/>
          <w:sz w:val="28"/>
          <w:szCs w:val="28"/>
        </w:rPr>
        <w:t>按产品设计税率，税率差异较大</w:t>
      </w:r>
    </w:p>
    <w:p w:rsidR="00E726A2" w:rsidRPr="00B9486B" w:rsidRDefault="00EA3935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      </w:t>
      </w:r>
      <w:r w:rsidR="00E726A2" w:rsidRPr="00B9486B">
        <w:rPr>
          <w:rFonts w:hint="eastAsia"/>
          <w:bCs/>
          <w:sz w:val="28"/>
          <w:szCs w:val="28"/>
        </w:rPr>
        <w:t>采用从价和从</w:t>
      </w:r>
      <w:proofErr w:type="gramStart"/>
      <w:r w:rsidR="00E726A2" w:rsidRPr="00B9486B">
        <w:rPr>
          <w:rFonts w:hint="eastAsia"/>
          <w:bCs/>
          <w:sz w:val="28"/>
          <w:szCs w:val="28"/>
        </w:rPr>
        <w:t>量两种</w:t>
      </w:r>
      <w:proofErr w:type="gramEnd"/>
      <w:r w:rsidR="00E726A2" w:rsidRPr="00B9486B">
        <w:rPr>
          <w:rFonts w:hint="eastAsia"/>
          <w:bCs/>
          <w:sz w:val="28"/>
          <w:szCs w:val="28"/>
        </w:rPr>
        <w:t>计税方法</w:t>
      </w:r>
    </w:p>
    <w:p w:rsidR="00E726A2" w:rsidRPr="00B9486B" w:rsidRDefault="00EA3935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      </w:t>
      </w:r>
      <w:r w:rsidR="00E726A2" w:rsidRPr="00B9486B">
        <w:rPr>
          <w:rFonts w:hint="eastAsia"/>
          <w:bCs/>
          <w:sz w:val="28"/>
          <w:szCs w:val="28"/>
        </w:rPr>
        <w:t>税负具有转嫁性</w:t>
      </w:r>
    </w:p>
    <w:p w:rsidR="00EA3935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4</w:t>
      </w:r>
      <w:r w:rsidRPr="00B9486B">
        <w:rPr>
          <w:rFonts w:hint="eastAsia"/>
          <w:bCs/>
          <w:sz w:val="28"/>
          <w:szCs w:val="28"/>
        </w:rPr>
        <w:t>、消费税纳税人：</w:t>
      </w:r>
    </w:p>
    <w:p w:rsidR="00E726A2" w:rsidRPr="00B9486B" w:rsidRDefault="00E726A2" w:rsidP="00EA3935">
      <w:pPr>
        <w:ind w:leftChars="800" w:left="168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在中华人民共和国境内生产、委托加工和进口应税消费品的单位和个人，以及国务院确定的销售《中华人民共和国消费税暂行条例》规定的消费品的其他单位和个</w:t>
      </w:r>
      <w:r w:rsidRPr="00B9486B">
        <w:rPr>
          <w:rFonts w:hint="eastAsia"/>
          <w:bCs/>
          <w:sz w:val="28"/>
          <w:szCs w:val="28"/>
        </w:rPr>
        <w:lastRenderedPageBreak/>
        <w:t>人</w:t>
      </w:r>
      <w:r w:rsidRPr="00B9486B">
        <w:rPr>
          <w:rFonts w:hint="eastAsia"/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。</w:t>
      </w:r>
    </w:p>
    <w:p w:rsidR="00EA3935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5</w:t>
      </w:r>
      <w:r w:rsidRPr="00B9486B">
        <w:rPr>
          <w:rFonts w:hint="eastAsia"/>
          <w:bCs/>
          <w:sz w:val="28"/>
          <w:szCs w:val="28"/>
        </w:rPr>
        <w:t>、提问：</w:t>
      </w:r>
    </w:p>
    <w:p w:rsidR="00E726A2" w:rsidRPr="00B9486B" w:rsidRDefault="00E726A2" w:rsidP="00EA3935">
      <w:pPr>
        <w:ind w:leftChars="700" w:left="147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消费税是对全部商品征税吗？</w:t>
      </w:r>
      <w:r w:rsidRPr="00B9486B">
        <w:rPr>
          <w:rFonts w:hint="eastAsia"/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学生回答：不是。引出征税范围</w:t>
      </w:r>
    </w:p>
    <w:p w:rsidR="00E726A2" w:rsidRPr="00B9486B" w:rsidRDefault="00E726A2" w:rsidP="00E726A2">
      <w:pPr>
        <w:numPr>
          <w:ilvl w:val="0"/>
          <w:numId w:val="2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 </w:t>
      </w:r>
      <w:r w:rsidRPr="00B9486B">
        <w:rPr>
          <w:rFonts w:hint="eastAsia"/>
          <w:bCs/>
          <w:sz w:val="28"/>
          <w:szCs w:val="28"/>
        </w:rPr>
        <w:t>第一类：特殊消费品。</w:t>
      </w:r>
    </w:p>
    <w:p w:rsidR="00E726A2" w:rsidRPr="00B9486B" w:rsidRDefault="00E726A2" w:rsidP="00E726A2">
      <w:pPr>
        <w:numPr>
          <w:ilvl w:val="0"/>
          <w:numId w:val="2"/>
        </w:numPr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 xml:space="preserve">       </w:t>
      </w:r>
      <w:r w:rsidRPr="00B9486B">
        <w:rPr>
          <w:bCs/>
          <w:sz w:val="28"/>
          <w:szCs w:val="28"/>
        </w:rPr>
        <w:t>第二类：奢侈品、非生活必需品。</w:t>
      </w:r>
    </w:p>
    <w:p w:rsidR="00E726A2" w:rsidRPr="00B9486B" w:rsidRDefault="00E726A2" w:rsidP="00E726A2">
      <w:pPr>
        <w:numPr>
          <w:ilvl w:val="0"/>
          <w:numId w:val="2"/>
        </w:numPr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 xml:space="preserve">       </w:t>
      </w:r>
      <w:r w:rsidRPr="00B9486B">
        <w:rPr>
          <w:bCs/>
          <w:sz w:val="28"/>
          <w:szCs w:val="28"/>
        </w:rPr>
        <w:t>第三类：高能耗及高档消费品。</w:t>
      </w:r>
    </w:p>
    <w:p w:rsidR="00E726A2" w:rsidRPr="00B9486B" w:rsidRDefault="00E726A2" w:rsidP="00E726A2">
      <w:pPr>
        <w:numPr>
          <w:ilvl w:val="0"/>
          <w:numId w:val="2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 </w:t>
      </w:r>
      <w:r w:rsidRPr="00B9486B">
        <w:rPr>
          <w:bCs/>
          <w:sz w:val="28"/>
          <w:szCs w:val="28"/>
        </w:rPr>
        <w:t>第四类：不可再生和替代的石油类消费品</w:t>
      </w:r>
    </w:p>
    <w:p w:rsidR="00EA3935" w:rsidRPr="00B9486B" w:rsidRDefault="00E726A2" w:rsidP="00B9486B">
      <w:pPr>
        <w:ind w:firstLineChars="300" w:firstLine="84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6</w:t>
      </w:r>
      <w:r w:rsidRPr="00B9486B">
        <w:rPr>
          <w:rFonts w:hint="eastAsia"/>
          <w:bCs/>
          <w:sz w:val="28"/>
          <w:szCs w:val="28"/>
        </w:rPr>
        <w:t>、共设置了</w:t>
      </w:r>
      <w:r w:rsidRPr="00B9486B">
        <w:rPr>
          <w:bCs/>
          <w:sz w:val="28"/>
          <w:szCs w:val="28"/>
        </w:rPr>
        <w:t>1</w:t>
      </w:r>
      <w:r w:rsidRPr="00B9486B">
        <w:rPr>
          <w:rFonts w:hint="eastAsia"/>
          <w:bCs/>
          <w:sz w:val="28"/>
          <w:szCs w:val="28"/>
        </w:rPr>
        <w:t>5</w:t>
      </w:r>
      <w:r w:rsidRPr="00B9486B">
        <w:rPr>
          <w:rFonts w:hint="eastAsia"/>
          <w:bCs/>
          <w:sz w:val="28"/>
          <w:szCs w:val="28"/>
        </w:rPr>
        <w:t>个税目，包括：</w:t>
      </w:r>
    </w:p>
    <w:p w:rsidR="00E726A2" w:rsidRPr="00B9486B" w:rsidRDefault="00E726A2" w:rsidP="00EA3935">
      <w:pPr>
        <w:ind w:leftChars="700" w:left="147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烟、酒、高档化妆品、贵重首饰及珠宝玉石、鞭炮焰火、成品油、摩托车、小汽车、高尔夫球及球具、游艇、高档手表、木制一次性筷子、实木地板、（新增</w:t>
      </w:r>
      <w:r w:rsidRPr="00B9486B">
        <w:rPr>
          <w:rFonts w:hint="eastAsia"/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电池和涂料）。</w:t>
      </w:r>
    </w:p>
    <w:p w:rsidR="00E726A2" w:rsidRPr="00B9486B" w:rsidRDefault="00E726A2" w:rsidP="00B9486B">
      <w:pPr>
        <w:ind w:firstLineChars="300" w:firstLine="84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7</w:t>
      </w:r>
      <w:r w:rsidRPr="00B9486B">
        <w:rPr>
          <w:rFonts w:hint="eastAsia"/>
          <w:bCs/>
          <w:sz w:val="28"/>
          <w:szCs w:val="28"/>
        </w:rPr>
        <w:t>、税率：实行定额税率的黄酒、啤酒、成品油</w:t>
      </w:r>
    </w:p>
    <w:p w:rsidR="00E726A2" w:rsidRPr="00B9486B" w:rsidRDefault="00EA3935" w:rsidP="00B9486B">
      <w:pPr>
        <w:ind w:firstLineChars="250" w:firstLine="70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</w:t>
      </w:r>
      <w:r w:rsidR="00E726A2" w:rsidRPr="00B9486B">
        <w:rPr>
          <w:rFonts w:hint="eastAsia"/>
          <w:bCs/>
          <w:sz w:val="28"/>
          <w:szCs w:val="28"/>
        </w:rPr>
        <w:t>实行复合计征的有卷烟、白酒，剩余是比例进税率</w:t>
      </w:r>
    </w:p>
    <w:p w:rsidR="00EA3935" w:rsidRPr="00B9486B" w:rsidRDefault="00E726A2" w:rsidP="00B9486B">
      <w:pPr>
        <w:ind w:firstLineChars="300" w:firstLine="84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8</w:t>
      </w:r>
      <w:r w:rsidRPr="00B9486B">
        <w:rPr>
          <w:rFonts w:hint="eastAsia"/>
          <w:bCs/>
          <w:sz w:val="28"/>
          <w:szCs w:val="28"/>
        </w:rPr>
        <w:t>、纳税环节（</w:t>
      </w:r>
      <w:r w:rsidRPr="00B9486B">
        <w:rPr>
          <w:rFonts w:hint="eastAsia"/>
          <w:bCs/>
          <w:sz w:val="28"/>
          <w:szCs w:val="28"/>
        </w:rPr>
        <w:t>5</w:t>
      </w:r>
      <w:r w:rsidRPr="00B9486B">
        <w:rPr>
          <w:rFonts w:hint="eastAsia"/>
          <w:bCs/>
          <w:sz w:val="28"/>
          <w:szCs w:val="28"/>
        </w:rPr>
        <w:t>个）：</w:t>
      </w:r>
    </w:p>
    <w:p w:rsidR="00E726A2" w:rsidRPr="00B9486B" w:rsidRDefault="00E726A2" w:rsidP="00EA3935">
      <w:pPr>
        <w:ind w:leftChars="800" w:left="168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生产环节、委托加工环节、进口环节、零售环节（金银首饰）、批发环节（卷烟加征）</w:t>
      </w:r>
    </w:p>
    <w:p w:rsidR="00E726A2" w:rsidRPr="00B9486B" w:rsidRDefault="00E726A2" w:rsidP="00B9486B">
      <w:pPr>
        <w:ind w:firstLineChars="300" w:firstLine="84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练一练：判断下列是否需要交纳消费税</w:t>
      </w:r>
    </w:p>
    <w:p w:rsidR="00E726A2" w:rsidRPr="00B9486B" w:rsidRDefault="00E726A2" w:rsidP="00B9486B">
      <w:pPr>
        <w:numPr>
          <w:ilvl w:val="0"/>
          <w:numId w:val="3"/>
        </w:numPr>
        <w:ind w:firstLineChars="300" w:firstLine="84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A</w:t>
      </w:r>
      <w:r w:rsidRPr="00B9486B">
        <w:rPr>
          <w:rFonts w:hint="eastAsia"/>
          <w:bCs/>
          <w:sz w:val="28"/>
          <w:szCs w:val="28"/>
        </w:rPr>
        <w:t>、酒厂生产白酒</w:t>
      </w:r>
      <w:r w:rsidRPr="00B9486B">
        <w:rPr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（是）</w:t>
      </w:r>
    </w:p>
    <w:p w:rsidR="00E726A2" w:rsidRPr="00B9486B" w:rsidRDefault="00E726A2" w:rsidP="00B9486B">
      <w:pPr>
        <w:numPr>
          <w:ilvl w:val="0"/>
          <w:numId w:val="4"/>
        </w:numPr>
        <w:ind w:firstLineChars="300" w:firstLine="84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B</w:t>
      </w:r>
      <w:r w:rsidRPr="00B9486B">
        <w:rPr>
          <w:rFonts w:hint="eastAsia"/>
          <w:bCs/>
          <w:sz w:val="28"/>
          <w:szCs w:val="28"/>
        </w:rPr>
        <w:t>、购进一批高档化妆品</w:t>
      </w:r>
      <w:r w:rsidRPr="00B9486B">
        <w:rPr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（否）</w:t>
      </w:r>
    </w:p>
    <w:p w:rsidR="00E726A2" w:rsidRPr="00B9486B" w:rsidRDefault="00E726A2" w:rsidP="00B9486B">
      <w:pPr>
        <w:numPr>
          <w:ilvl w:val="0"/>
          <w:numId w:val="5"/>
        </w:numPr>
        <w:ind w:firstLineChars="300" w:firstLine="84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C</w:t>
      </w:r>
      <w:r w:rsidRPr="00B9486B">
        <w:rPr>
          <w:rFonts w:hint="eastAsia"/>
          <w:bCs/>
          <w:sz w:val="28"/>
          <w:szCs w:val="28"/>
        </w:rPr>
        <w:t>、酒厂委托加工白酒</w:t>
      </w:r>
      <w:r w:rsidRPr="00B9486B">
        <w:rPr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（是）</w:t>
      </w:r>
    </w:p>
    <w:p w:rsidR="00E726A2" w:rsidRPr="00B9486B" w:rsidRDefault="00E726A2" w:rsidP="00B9486B">
      <w:pPr>
        <w:numPr>
          <w:ilvl w:val="0"/>
          <w:numId w:val="6"/>
        </w:numPr>
        <w:ind w:firstLineChars="300" w:firstLine="84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lastRenderedPageBreak/>
        <w:t>D</w:t>
      </w:r>
      <w:r w:rsidRPr="00B9486B">
        <w:rPr>
          <w:rFonts w:hint="eastAsia"/>
          <w:bCs/>
          <w:sz w:val="28"/>
          <w:szCs w:val="28"/>
        </w:rPr>
        <w:t>、外贸公司进口小汽车</w:t>
      </w:r>
      <w:r w:rsidRPr="00B9486B">
        <w:rPr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（是）</w:t>
      </w:r>
    </w:p>
    <w:p w:rsidR="00E726A2" w:rsidRPr="00B9486B" w:rsidRDefault="00E726A2" w:rsidP="00B9486B">
      <w:pPr>
        <w:numPr>
          <w:ilvl w:val="0"/>
          <w:numId w:val="7"/>
        </w:numPr>
        <w:ind w:firstLineChars="300" w:firstLine="84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E</w:t>
      </w:r>
      <w:r w:rsidRPr="00B9486B">
        <w:rPr>
          <w:rFonts w:hint="eastAsia"/>
          <w:bCs/>
          <w:sz w:val="28"/>
          <w:szCs w:val="28"/>
        </w:rPr>
        <w:t>、超市零售卷烟</w:t>
      </w:r>
      <w:r w:rsidRPr="00B9486B">
        <w:rPr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（否）</w:t>
      </w:r>
    </w:p>
    <w:p w:rsidR="00E726A2" w:rsidRPr="00B9486B" w:rsidRDefault="00E726A2" w:rsidP="00B9486B">
      <w:pPr>
        <w:numPr>
          <w:ilvl w:val="0"/>
          <w:numId w:val="8"/>
        </w:numPr>
        <w:ind w:firstLineChars="300" w:firstLine="84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F</w:t>
      </w:r>
      <w:r w:rsidRPr="00B9486B">
        <w:rPr>
          <w:rFonts w:hint="eastAsia"/>
          <w:bCs/>
          <w:sz w:val="28"/>
          <w:szCs w:val="28"/>
        </w:rPr>
        <w:t>、零售金银首饰</w:t>
      </w:r>
      <w:r w:rsidRPr="00B9486B">
        <w:rPr>
          <w:bCs/>
          <w:sz w:val="28"/>
          <w:szCs w:val="28"/>
        </w:rPr>
        <w:t xml:space="preserve"> </w:t>
      </w:r>
      <w:r w:rsidRPr="00B9486B">
        <w:rPr>
          <w:rFonts w:hint="eastAsia"/>
          <w:bCs/>
          <w:sz w:val="28"/>
          <w:szCs w:val="28"/>
        </w:rPr>
        <w:t>（是）</w:t>
      </w:r>
    </w:p>
    <w:p w:rsidR="00E726A2" w:rsidRPr="00B9486B" w:rsidRDefault="00E726A2" w:rsidP="00E726A2">
      <w:p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9</w:t>
      </w:r>
      <w:r w:rsidRPr="00B9486B">
        <w:rPr>
          <w:rFonts w:hint="eastAsia"/>
          <w:bCs/>
          <w:sz w:val="28"/>
          <w:szCs w:val="28"/>
        </w:rPr>
        <w:t>、计税依据和消费税公式</w:t>
      </w:r>
    </w:p>
    <w:p w:rsidR="00E726A2" w:rsidRPr="00B9486B" w:rsidRDefault="00E726A2" w:rsidP="00E726A2">
      <w:pPr>
        <w:numPr>
          <w:ilvl w:val="0"/>
          <w:numId w:val="9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</w:t>
      </w:r>
      <w:r w:rsidRPr="00B9486B">
        <w:rPr>
          <w:rFonts w:hint="eastAsia"/>
          <w:bCs/>
          <w:sz w:val="28"/>
          <w:szCs w:val="28"/>
        </w:rPr>
        <w:t>计税依据：从价定率计征办法其计税依据是销售额（销售额：纳税人销售应税消费品向购货方收取的全部价款和价外费用。）</w:t>
      </w:r>
    </w:p>
    <w:p w:rsidR="00E726A2" w:rsidRPr="00B9486B" w:rsidRDefault="00E726A2" w:rsidP="00E726A2">
      <w:pPr>
        <w:numPr>
          <w:ilvl w:val="0"/>
          <w:numId w:val="9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</w:t>
      </w:r>
      <w:r w:rsidRPr="00B9486B">
        <w:rPr>
          <w:rFonts w:hint="eastAsia"/>
          <w:bCs/>
          <w:sz w:val="28"/>
          <w:szCs w:val="28"/>
        </w:rPr>
        <w:t>计算公式：从价定率应纳税额</w:t>
      </w:r>
      <w:r w:rsidRPr="00B9486B">
        <w:rPr>
          <w:bCs/>
          <w:sz w:val="28"/>
          <w:szCs w:val="28"/>
        </w:rPr>
        <w:t>=</w:t>
      </w:r>
      <w:r w:rsidRPr="00B9486B">
        <w:rPr>
          <w:rFonts w:hint="eastAsia"/>
          <w:bCs/>
          <w:sz w:val="28"/>
          <w:szCs w:val="28"/>
        </w:rPr>
        <w:t>应税销售额</w:t>
      </w:r>
      <w:r w:rsidRPr="00B9486B">
        <w:rPr>
          <w:rFonts w:hint="eastAsia"/>
          <w:bCs/>
          <w:sz w:val="28"/>
          <w:szCs w:val="28"/>
        </w:rPr>
        <w:t>*</w:t>
      </w:r>
      <w:r w:rsidRPr="00B9486B">
        <w:rPr>
          <w:rFonts w:hint="eastAsia"/>
          <w:bCs/>
          <w:sz w:val="28"/>
          <w:szCs w:val="28"/>
        </w:rPr>
        <w:t>适用税率</w:t>
      </w:r>
    </w:p>
    <w:p w:rsidR="00E726A2" w:rsidRPr="00B9486B" w:rsidRDefault="00E726A2" w:rsidP="00E726A2">
      <w:pPr>
        <w:numPr>
          <w:ilvl w:val="0"/>
          <w:numId w:val="9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</w:t>
      </w:r>
      <w:r w:rsidRPr="00B9486B">
        <w:rPr>
          <w:rFonts w:hint="eastAsia"/>
          <w:bCs/>
          <w:sz w:val="28"/>
          <w:szCs w:val="28"/>
        </w:rPr>
        <w:t>计税依据：从量定额计征办法其计税依据是销售量（应税消费品的数量）</w:t>
      </w:r>
    </w:p>
    <w:p w:rsidR="00E726A2" w:rsidRPr="00B9486B" w:rsidRDefault="00EA3935" w:rsidP="00E726A2">
      <w:pPr>
        <w:numPr>
          <w:ilvl w:val="0"/>
          <w:numId w:val="10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 </w:t>
      </w:r>
      <w:r w:rsidR="00E726A2" w:rsidRPr="00B9486B">
        <w:rPr>
          <w:rFonts w:hint="eastAsia"/>
          <w:bCs/>
          <w:sz w:val="28"/>
          <w:szCs w:val="28"/>
        </w:rPr>
        <w:t>计算公式：从量定额应纳税额</w:t>
      </w:r>
      <w:r w:rsidR="00E726A2" w:rsidRPr="00B9486B">
        <w:rPr>
          <w:bCs/>
          <w:sz w:val="28"/>
          <w:szCs w:val="28"/>
        </w:rPr>
        <w:t>=</w:t>
      </w:r>
      <w:r w:rsidR="00E726A2" w:rsidRPr="00B9486B">
        <w:rPr>
          <w:rFonts w:hint="eastAsia"/>
          <w:bCs/>
          <w:sz w:val="28"/>
          <w:szCs w:val="28"/>
        </w:rPr>
        <w:t>应税数量</w:t>
      </w:r>
      <w:r w:rsidR="00E726A2" w:rsidRPr="00B9486B">
        <w:rPr>
          <w:rFonts w:hint="eastAsia"/>
          <w:bCs/>
          <w:sz w:val="28"/>
          <w:szCs w:val="28"/>
        </w:rPr>
        <w:t>*</w:t>
      </w:r>
      <w:r w:rsidR="00E726A2" w:rsidRPr="00B9486B">
        <w:rPr>
          <w:rFonts w:hint="eastAsia"/>
          <w:bCs/>
          <w:sz w:val="28"/>
          <w:szCs w:val="28"/>
        </w:rPr>
        <w:t>单位税额</w:t>
      </w:r>
      <w:r w:rsidR="00E726A2"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当堂练习</w:t>
      </w:r>
    </w:p>
    <w:p w:rsidR="00E726A2" w:rsidRPr="00B9486B" w:rsidRDefault="00E726A2" w:rsidP="00E726A2">
      <w:pPr>
        <w:numPr>
          <w:ilvl w:val="0"/>
          <w:numId w:val="11"/>
        </w:numPr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1</w:t>
      </w:r>
      <w:r w:rsidRPr="00B9486B">
        <w:rPr>
          <w:rFonts w:hint="eastAsia"/>
          <w:bCs/>
          <w:sz w:val="28"/>
          <w:szCs w:val="28"/>
        </w:rPr>
        <w:t>、明明化妆品公司为增值税一般纳税人</w:t>
      </w:r>
      <w:r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6</w:t>
      </w:r>
      <w:r w:rsidRPr="00B9486B">
        <w:rPr>
          <w:rFonts w:hint="eastAsia"/>
          <w:bCs/>
          <w:sz w:val="28"/>
          <w:szCs w:val="28"/>
        </w:rPr>
        <w:t>日</w:t>
      </w:r>
      <w:r w:rsidRPr="00B9486B">
        <w:rPr>
          <w:rFonts w:hint="eastAsia"/>
          <w:bCs/>
          <w:sz w:val="28"/>
          <w:szCs w:val="28"/>
        </w:rPr>
        <w:t xml:space="preserve">  </w:t>
      </w:r>
      <w:r w:rsidRPr="00B9486B">
        <w:rPr>
          <w:rFonts w:hint="eastAsia"/>
          <w:bCs/>
          <w:sz w:val="28"/>
          <w:szCs w:val="28"/>
        </w:rPr>
        <w:t>购入一批化妆品取得增值税专用发票，注明价款</w:t>
      </w:r>
      <w:r w:rsidRPr="00B9486B">
        <w:rPr>
          <w:bCs/>
          <w:sz w:val="28"/>
          <w:szCs w:val="28"/>
        </w:rPr>
        <w:t>150</w:t>
      </w:r>
      <w:r w:rsidRPr="00B9486B">
        <w:rPr>
          <w:rFonts w:hint="eastAsia"/>
          <w:bCs/>
          <w:sz w:val="28"/>
          <w:szCs w:val="28"/>
        </w:rPr>
        <w:t>万元。</w:t>
      </w:r>
      <w:r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9</w:t>
      </w:r>
      <w:r w:rsidRPr="00B9486B">
        <w:rPr>
          <w:rFonts w:hint="eastAsia"/>
          <w:bCs/>
          <w:sz w:val="28"/>
          <w:szCs w:val="28"/>
        </w:rPr>
        <w:t>日</w:t>
      </w:r>
      <w:r w:rsidRPr="00B9486B">
        <w:rPr>
          <w:rFonts w:hint="eastAsia"/>
          <w:bCs/>
          <w:sz w:val="28"/>
          <w:szCs w:val="28"/>
        </w:rPr>
        <w:t xml:space="preserve">  </w:t>
      </w:r>
      <w:r w:rsidRPr="00B9486B">
        <w:rPr>
          <w:rFonts w:hint="eastAsia"/>
          <w:bCs/>
          <w:sz w:val="28"/>
          <w:szCs w:val="28"/>
        </w:rPr>
        <w:t>向消费者零售化妆品一批，开具普通发票，取得含税销售额</w:t>
      </w:r>
      <w:r w:rsidRPr="00B9486B">
        <w:rPr>
          <w:bCs/>
          <w:sz w:val="28"/>
          <w:szCs w:val="28"/>
        </w:rPr>
        <w:t>50</w:t>
      </w:r>
      <w:r w:rsidRPr="00B9486B">
        <w:rPr>
          <w:rFonts w:hint="eastAsia"/>
          <w:bCs/>
          <w:sz w:val="28"/>
          <w:szCs w:val="28"/>
        </w:rPr>
        <w:t>万。</w:t>
      </w:r>
      <w:r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11</w:t>
      </w:r>
      <w:r w:rsidRPr="00B9486B">
        <w:rPr>
          <w:rFonts w:hint="eastAsia"/>
          <w:bCs/>
          <w:sz w:val="28"/>
          <w:szCs w:val="28"/>
        </w:rPr>
        <w:t>日</w:t>
      </w:r>
      <w:r w:rsidRPr="00B9486B">
        <w:rPr>
          <w:rFonts w:hint="eastAsia"/>
          <w:bCs/>
          <w:sz w:val="28"/>
          <w:szCs w:val="28"/>
        </w:rPr>
        <w:t xml:space="preserve">  </w:t>
      </w:r>
      <w:r w:rsidRPr="00B9486B">
        <w:rPr>
          <w:rFonts w:hint="eastAsia"/>
          <w:bCs/>
          <w:sz w:val="28"/>
          <w:szCs w:val="28"/>
        </w:rPr>
        <w:t>进口一批化妆品，海关核定的完税价格为</w:t>
      </w:r>
      <w:r w:rsidRPr="00B9486B">
        <w:rPr>
          <w:bCs/>
          <w:sz w:val="28"/>
          <w:szCs w:val="28"/>
        </w:rPr>
        <w:t>60</w:t>
      </w:r>
      <w:r w:rsidRPr="00B9486B">
        <w:rPr>
          <w:rFonts w:hint="eastAsia"/>
          <w:bCs/>
          <w:sz w:val="28"/>
          <w:szCs w:val="28"/>
        </w:rPr>
        <w:t>万。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要求：计算应纳消费税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答：</w:t>
      </w:r>
      <w:r w:rsidRPr="00B9486B">
        <w:rPr>
          <w:rFonts w:hint="eastAsia"/>
          <w:bCs/>
          <w:sz w:val="28"/>
          <w:szCs w:val="28"/>
        </w:rPr>
        <w:t xml:space="preserve"> 6</w:t>
      </w:r>
      <w:r w:rsidRPr="00B9486B">
        <w:rPr>
          <w:rFonts w:hint="eastAsia"/>
          <w:bCs/>
          <w:sz w:val="28"/>
          <w:szCs w:val="28"/>
        </w:rPr>
        <w:t>日不需要交纳消费税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9</w:t>
      </w:r>
      <w:r w:rsidRPr="00B9486B">
        <w:rPr>
          <w:rFonts w:hint="eastAsia"/>
          <w:bCs/>
          <w:sz w:val="28"/>
          <w:szCs w:val="28"/>
        </w:rPr>
        <w:t>日不需要交纳消费税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 xml:space="preserve">     11</w:t>
      </w:r>
      <w:r w:rsidRPr="00B9486B">
        <w:rPr>
          <w:rFonts w:hint="eastAsia"/>
          <w:bCs/>
          <w:sz w:val="28"/>
          <w:szCs w:val="28"/>
        </w:rPr>
        <w:t>日应纳税额</w:t>
      </w:r>
      <w:r w:rsidRPr="00B9486B">
        <w:rPr>
          <w:rFonts w:hint="eastAsia"/>
          <w:bCs/>
          <w:sz w:val="28"/>
          <w:szCs w:val="28"/>
        </w:rPr>
        <w:t xml:space="preserve"> 60</w:t>
      </w:r>
      <w:r w:rsidRPr="00B9486B">
        <w:rPr>
          <w:rFonts w:hint="eastAsia"/>
          <w:bCs/>
          <w:sz w:val="28"/>
          <w:szCs w:val="28"/>
        </w:rPr>
        <w:t>万</w:t>
      </w:r>
      <w:r w:rsidRPr="00B9486B">
        <w:rPr>
          <w:rFonts w:hint="eastAsia"/>
          <w:bCs/>
          <w:sz w:val="28"/>
          <w:szCs w:val="28"/>
        </w:rPr>
        <w:t>*15%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lastRenderedPageBreak/>
        <w:t>总结：做题技巧</w:t>
      </w:r>
    </w:p>
    <w:p w:rsidR="00E726A2" w:rsidRPr="00B9486B" w:rsidRDefault="00E726A2" w:rsidP="00E726A2">
      <w:pPr>
        <w:numPr>
          <w:ilvl w:val="0"/>
          <w:numId w:val="12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一、判定</w:t>
      </w:r>
      <w:r w:rsidRPr="00B9486B">
        <w:rPr>
          <w:rFonts w:hint="eastAsia"/>
          <w:bCs/>
          <w:sz w:val="28"/>
          <w:szCs w:val="28"/>
        </w:rPr>
        <w:t xml:space="preserve">  </w:t>
      </w:r>
      <w:r w:rsidRPr="00B9486B">
        <w:rPr>
          <w:bCs/>
          <w:sz w:val="28"/>
          <w:szCs w:val="28"/>
        </w:rPr>
        <w:t>1</w:t>
      </w:r>
      <w:r w:rsidRPr="00B9486B">
        <w:rPr>
          <w:rFonts w:hint="eastAsia"/>
          <w:bCs/>
          <w:sz w:val="28"/>
          <w:szCs w:val="28"/>
        </w:rPr>
        <w:t>、消费税税目</w:t>
      </w:r>
      <w:r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E726A2">
      <w:pPr>
        <w:numPr>
          <w:ilvl w:val="0"/>
          <w:numId w:val="13"/>
        </w:numPr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 xml:space="preserve">          2</w:t>
      </w:r>
      <w:r w:rsidRPr="00B9486B">
        <w:rPr>
          <w:rFonts w:hint="eastAsia"/>
          <w:bCs/>
          <w:sz w:val="28"/>
          <w:szCs w:val="28"/>
        </w:rPr>
        <w:t>、纳税环节</w:t>
      </w:r>
      <w:r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E726A2">
      <w:pPr>
        <w:numPr>
          <w:ilvl w:val="0"/>
          <w:numId w:val="14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二、确定何种税率形式</w:t>
      </w:r>
      <w:r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E726A2">
      <w:pPr>
        <w:numPr>
          <w:ilvl w:val="0"/>
          <w:numId w:val="15"/>
        </w:numPr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三、在题目中寻找销售额和销售数量</w:t>
      </w:r>
    </w:p>
    <w:p w:rsidR="00E726A2" w:rsidRPr="00B9486B" w:rsidRDefault="00E726A2" w:rsidP="00E726A2">
      <w:pPr>
        <w:ind w:left="720"/>
        <w:rPr>
          <w:bCs/>
          <w:sz w:val="28"/>
          <w:szCs w:val="28"/>
        </w:rPr>
      </w:pPr>
      <w:r w:rsidRPr="00B9486B">
        <w:rPr>
          <w:rFonts w:hint="eastAsia"/>
          <w:bCs/>
          <w:sz w:val="28"/>
          <w:szCs w:val="28"/>
        </w:rPr>
        <w:t>课外作业</w:t>
      </w:r>
    </w:p>
    <w:p w:rsidR="00E726A2" w:rsidRPr="00B9486B" w:rsidRDefault="00E726A2" w:rsidP="00B9486B">
      <w:pPr>
        <w:ind w:firstLineChars="300" w:firstLine="84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1</w:t>
      </w:r>
      <w:r w:rsidRPr="00B9486B">
        <w:rPr>
          <w:rFonts w:hint="eastAsia"/>
          <w:bCs/>
          <w:sz w:val="28"/>
          <w:szCs w:val="28"/>
        </w:rPr>
        <w:t>、整理消费税相关知识点笔记</w:t>
      </w:r>
      <w:r w:rsidRPr="00B9486B">
        <w:rPr>
          <w:bCs/>
          <w:sz w:val="28"/>
          <w:szCs w:val="28"/>
        </w:rPr>
        <w:t xml:space="preserve"> </w:t>
      </w:r>
    </w:p>
    <w:p w:rsidR="00E726A2" w:rsidRPr="00B9486B" w:rsidRDefault="00E726A2" w:rsidP="00B9486B">
      <w:pPr>
        <w:ind w:firstLineChars="300" w:firstLine="840"/>
        <w:rPr>
          <w:bCs/>
          <w:sz w:val="28"/>
          <w:szCs w:val="28"/>
        </w:rPr>
      </w:pPr>
      <w:r w:rsidRPr="00B9486B">
        <w:rPr>
          <w:bCs/>
          <w:sz w:val="28"/>
          <w:szCs w:val="28"/>
        </w:rPr>
        <w:t>2</w:t>
      </w:r>
      <w:r w:rsidRPr="00B9486B">
        <w:rPr>
          <w:rFonts w:hint="eastAsia"/>
          <w:bCs/>
          <w:sz w:val="28"/>
          <w:szCs w:val="28"/>
        </w:rPr>
        <w:t>、完成云平台的消费税章节测试</w:t>
      </w:r>
      <w:r w:rsidRPr="00B9486B">
        <w:rPr>
          <w:bCs/>
          <w:sz w:val="28"/>
          <w:szCs w:val="28"/>
        </w:rPr>
        <w:t xml:space="preserve"> </w:t>
      </w:r>
    </w:p>
    <w:p w:rsidR="003A278C" w:rsidRPr="00B9486B" w:rsidRDefault="00E726A2" w:rsidP="00B9486B">
      <w:pPr>
        <w:ind w:firstLineChars="300" w:firstLine="840"/>
      </w:pPr>
      <w:r w:rsidRPr="00B9486B">
        <w:rPr>
          <w:bCs/>
          <w:sz w:val="28"/>
          <w:szCs w:val="28"/>
        </w:rPr>
        <w:t>3</w:t>
      </w:r>
      <w:r w:rsidRPr="00B9486B">
        <w:rPr>
          <w:rFonts w:hint="eastAsia"/>
          <w:bCs/>
          <w:sz w:val="28"/>
          <w:szCs w:val="28"/>
        </w:rPr>
        <w:t>、预习第三节消费税会计核算的处理</w:t>
      </w:r>
    </w:p>
    <w:sectPr w:rsidR="003A278C" w:rsidRPr="00B9486B" w:rsidSect="003A2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C9" w:rsidRDefault="00980AC9" w:rsidP="00EA3935">
      <w:r>
        <w:separator/>
      </w:r>
    </w:p>
  </w:endnote>
  <w:endnote w:type="continuationSeparator" w:id="0">
    <w:p w:rsidR="00980AC9" w:rsidRDefault="00980AC9" w:rsidP="00EA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宋黑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C9" w:rsidRDefault="00980AC9" w:rsidP="00EA3935">
      <w:r>
        <w:separator/>
      </w:r>
    </w:p>
  </w:footnote>
  <w:footnote w:type="continuationSeparator" w:id="0">
    <w:p w:rsidR="00980AC9" w:rsidRDefault="00980AC9" w:rsidP="00EA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5.05pt" o:bullet="t">
        <v:imagedata r:id="rId1" o:title="artD136"/>
      </v:shape>
    </w:pict>
  </w:numPicBullet>
  <w:abstractNum w:abstractNumId="0">
    <w:nsid w:val="06B8797B"/>
    <w:multiLevelType w:val="hybridMultilevel"/>
    <w:tmpl w:val="5BF41306"/>
    <w:lvl w:ilvl="0" w:tplc="36E078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68CC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EFC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8CDB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CB2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82A4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C2C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40E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273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194E24"/>
    <w:multiLevelType w:val="hybridMultilevel"/>
    <w:tmpl w:val="273A38DE"/>
    <w:lvl w:ilvl="0" w:tplc="EBC22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856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076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6A1F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471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E070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BCCD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A7C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C3F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A32DA5"/>
    <w:multiLevelType w:val="hybridMultilevel"/>
    <w:tmpl w:val="C1E2B3C4"/>
    <w:lvl w:ilvl="0" w:tplc="FDA2F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0D6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5C6C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9A26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1A85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0CB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9E75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7253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4470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D82A6F"/>
    <w:multiLevelType w:val="hybridMultilevel"/>
    <w:tmpl w:val="4A0ACE86"/>
    <w:lvl w:ilvl="0" w:tplc="74485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68A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0CF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406D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250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98FF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B604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AACB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0FB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9EC21C8"/>
    <w:multiLevelType w:val="hybridMultilevel"/>
    <w:tmpl w:val="7654EE46"/>
    <w:lvl w:ilvl="0" w:tplc="E5464E76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4F113C"/>
    <w:multiLevelType w:val="hybridMultilevel"/>
    <w:tmpl w:val="8818A896"/>
    <w:lvl w:ilvl="0" w:tplc="27044B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0B1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2A5E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0DF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2630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B45D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CF5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AB7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17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A27A9"/>
    <w:multiLevelType w:val="hybridMultilevel"/>
    <w:tmpl w:val="5D087704"/>
    <w:lvl w:ilvl="0" w:tplc="773CB7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AA73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E76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685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213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A10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2EBA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4D0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6C82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7626B5"/>
    <w:multiLevelType w:val="hybridMultilevel"/>
    <w:tmpl w:val="520CED0E"/>
    <w:lvl w:ilvl="0" w:tplc="EE1098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8B9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5ACC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068A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050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28D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10D7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AF1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A79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F154181"/>
    <w:multiLevelType w:val="hybridMultilevel"/>
    <w:tmpl w:val="4C663B70"/>
    <w:lvl w:ilvl="0" w:tplc="8C02B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AE5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7042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EC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80D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92A2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4A72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6693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E43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9DB2953"/>
    <w:multiLevelType w:val="hybridMultilevel"/>
    <w:tmpl w:val="0A6624C4"/>
    <w:lvl w:ilvl="0" w:tplc="B7408C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21A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203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CEEE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0B5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4CCD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38EF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274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2D2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A496999"/>
    <w:multiLevelType w:val="hybridMultilevel"/>
    <w:tmpl w:val="D6A8A8D4"/>
    <w:lvl w:ilvl="0" w:tplc="4B4036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A1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9215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88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5E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2C8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E4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E849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801F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B7427D"/>
    <w:multiLevelType w:val="hybridMultilevel"/>
    <w:tmpl w:val="0106C1A0"/>
    <w:lvl w:ilvl="0" w:tplc="9B3E3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E3D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5AB7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02FB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44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D252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65D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8F1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CB4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6A478DB"/>
    <w:multiLevelType w:val="hybridMultilevel"/>
    <w:tmpl w:val="84A63F60"/>
    <w:lvl w:ilvl="0" w:tplc="92B47A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E0F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9209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03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073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10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9A24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869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8C53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9327684"/>
    <w:multiLevelType w:val="hybridMultilevel"/>
    <w:tmpl w:val="DA406778"/>
    <w:lvl w:ilvl="0" w:tplc="FED24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44D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4A59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2622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CE8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7209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5018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22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E8A0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C470E46"/>
    <w:multiLevelType w:val="hybridMultilevel"/>
    <w:tmpl w:val="90CC4D30"/>
    <w:lvl w:ilvl="0" w:tplc="A8D0C0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FE64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6AC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44C2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8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B0F5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80D8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027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CC5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13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  <w:num w:numId="12">
    <w:abstractNumId w:val="3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8C"/>
    <w:rsid w:val="00092CB9"/>
    <w:rsid w:val="000D66FE"/>
    <w:rsid w:val="00233E7E"/>
    <w:rsid w:val="003A278C"/>
    <w:rsid w:val="00590B0A"/>
    <w:rsid w:val="009774F5"/>
    <w:rsid w:val="00980AC9"/>
    <w:rsid w:val="009864A5"/>
    <w:rsid w:val="00A260AF"/>
    <w:rsid w:val="00B02CAB"/>
    <w:rsid w:val="00B9486B"/>
    <w:rsid w:val="00DE0BD2"/>
    <w:rsid w:val="00E726A2"/>
    <w:rsid w:val="00EA3935"/>
    <w:rsid w:val="2CE4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7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27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0D66FE"/>
    <w:pPr>
      <w:ind w:firstLineChars="200" w:firstLine="420"/>
    </w:pPr>
  </w:style>
  <w:style w:type="paragraph" w:styleId="a5">
    <w:name w:val="header"/>
    <w:basedOn w:val="a"/>
    <w:link w:val="Char"/>
    <w:rsid w:val="00EA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A39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A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A39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7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27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0D66FE"/>
    <w:pPr>
      <w:ind w:firstLineChars="200" w:firstLine="420"/>
    </w:pPr>
  </w:style>
  <w:style w:type="paragraph" w:styleId="a5">
    <w:name w:val="header"/>
    <w:basedOn w:val="a"/>
    <w:link w:val="Char"/>
    <w:rsid w:val="00EA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A39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A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A39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246</Words>
  <Characters>1404</Characters>
  <Application>Microsoft Office Word</Application>
  <DocSecurity>0</DocSecurity>
  <Lines>11</Lines>
  <Paragraphs>3</Paragraphs>
  <ScaleCrop>false</ScaleCrop>
  <Company>china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jinxin</dc:creator>
  <cp:lastModifiedBy>Administrator</cp:lastModifiedBy>
  <cp:revision>5</cp:revision>
  <dcterms:created xsi:type="dcterms:W3CDTF">2019-05-23T12:29:00Z</dcterms:created>
  <dcterms:modified xsi:type="dcterms:W3CDTF">2019-05-23T12:36:00Z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