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olor w:val="000000"/>
          <w:kern w:val="0"/>
          <w:sz w:val="32"/>
          <w:lang w:val="en-US" w:eastAsia="zh-CN"/>
        </w:rPr>
      </w:pPr>
      <w:r>
        <w:rPr>
          <w:rFonts w:hint="eastAsia" w:ascii="黑体" w:hAnsi="黑体" w:eastAsia="黑体"/>
          <w:color w:val="000000"/>
          <w:kern w:val="0"/>
          <w:sz w:val="32"/>
        </w:rPr>
        <w:t>附件</w:t>
      </w:r>
      <w:r>
        <w:rPr>
          <w:rFonts w:hint="eastAsia" w:ascii="黑体" w:hAnsi="黑体" w:eastAsia="黑体"/>
          <w:color w:val="000000"/>
          <w:kern w:val="0"/>
          <w:sz w:val="32"/>
          <w:lang w:val="en-US" w:eastAsia="zh-CN"/>
        </w:rPr>
        <w:t>1：</w:t>
      </w:r>
    </w:p>
    <w:p>
      <w:pPr>
        <w:adjustRightInd w:val="0"/>
        <w:snapToGrid w:val="0"/>
        <w:spacing w:line="600" w:lineRule="exact"/>
        <w:rPr>
          <w:rFonts w:hint="eastAsia" w:ascii="黑体" w:hAnsi="黑体" w:eastAsia="黑体"/>
          <w:color w:val="000000"/>
          <w:kern w:val="0"/>
          <w:sz w:val="32"/>
          <w:lang w:val="en-US" w:eastAsia="zh-CN"/>
        </w:rPr>
      </w:pPr>
    </w:p>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639"/>
        <w:gridCol w:w="146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073" w:type="dxa"/>
            <w:gridSpan w:val="4"/>
            <w:shd w:val="clear" w:color="auto" w:fill="8DB3E2"/>
            <w:vAlign w:val="center"/>
          </w:tcPr>
          <w:p>
            <w:pPr>
              <w:widowControl/>
              <w:snapToGrid w:val="0"/>
              <w:jc w:val="center"/>
              <w:rPr>
                <w:rFonts w:hint="eastAsia"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供应商基本情况</w:t>
            </w:r>
            <w:r>
              <w:rPr>
                <w:rFonts w:hint="eastAsia" w:ascii="仿宋" w:hAnsi="仿宋" w:eastAsia="仿宋" w:cs="仿宋"/>
                <w:bCs/>
                <w:color w:val="auto"/>
                <w:kern w:val="0"/>
                <w:sz w:val="24"/>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供应商名称</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××有限公司</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供应商类别</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如施工总承包等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企业类型</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股份有限公司\有限责任\个人独资企业等</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法定代表人</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注册资本</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××万元</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股权结构</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××有限公司（100%）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注册地址</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单位地址</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成立时间</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201×年××月××日</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营业期限</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201×年×月××日</w:t>
            </w:r>
          </w:p>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201×年×月××日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董事</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监事</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公司座机</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公司传真</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业务联系人</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联系方式</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主要业务</w:t>
            </w:r>
          </w:p>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类型</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业务地区</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企业资质</w:t>
            </w:r>
          </w:p>
        </w:tc>
        <w:tc>
          <w:tcPr>
            <w:tcW w:w="3639"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6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资信等级及颁发单位</w:t>
            </w:r>
          </w:p>
        </w:tc>
        <w:tc>
          <w:tcPr>
            <w:tcW w:w="2552" w:type="dxa"/>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AAA、××有限公司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restart"/>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企业变更</w:t>
            </w:r>
          </w:p>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记录</w:t>
            </w:r>
          </w:p>
        </w:tc>
        <w:tc>
          <w:tcPr>
            <w:tcW w:w="3639" w:type="dxa"/>
            <w:vAlign w:val="center"/>
          </w:tcPr>
          <w:p>
            <w:pPr>
              <w:snapToGrid w:val="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××变更前：</w:t>
            </w:r>
          </w:p>
        </w:tc>
        <w:tc>
          <w:tcPr>
            <w:tcW w:w="4016" w:type="dxa"/>
            <w:gridSpan w:val="2"/>
            <w:vAlign w:val="center"/>
          </w:tcPr>
          <w:p>
            <w:pPr>
              <w:snapToGrid w:val="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××变更前：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18" w:type="dxa"/>
            <w:vMerge w:val="continue"/>
            <w:vAlign w:val="center"/>
          </w:tcPr>
          <w:p>
            <w:pPr>
              <w:widowControl/>
              <w:snapToGrid w:val="0"/>
              <w:jc w:val="center"/>
              <w:rPr>
                <w:rFonts w:hint="eastAsia" w:ascii="仿宋" w:hAnsi="仿宋" w:eastAsia="仿宋" w:cs="仿宋"/>
                <w:bCs/>
                <w:color w:val="auto"/>
                <w:kern w:val="0"/>
                <w:sz w:val="24"/>
                <w:szCs w:val="24"/>
              </w:rPr>
            </w:pPr>
          </w:p>
        </w:tc>
        <w:tc>
          <w:tcPr>
            <w:tcW w:w="3639" w:type="dxa"/>
            <w:vAlign w:val="center"/>
          </w:tcPr>
          <w:p>
            <w:pPr>
              <w:snapToGrid w:val="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××变更前：</w:t>
            </w:r>
          </w:p>
        </w:tc>
        <w:tc>
          <w:tcPr>
            <w:tcW w:w="4016" w:type="dxa"/>
            <w:gridSpan w:val="2"/>
            <w:vAlign w:val="center"/>
          </w:tcPr>
          <w:p>
            <w:pPr>
              <w:snapToGrid w:val="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××变更前：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41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经营范围</w:t>
            </w:r>
          </w:p>
        </w:tc>
        <w:tc>
          <w:tcPr>
            <w:tcW w:w="7655" w:type="dxa"/>
            <w:gridSpan w:val="3"/>
            <w:vAlign w:val="center"/>
          </w:tcPr>
          <w:p>
            <w:pPr>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bl>
    <w:p>
      <w:pPr>
        <w:widowControl/>
        <w:numPr>
          <w:ilvl w:val="0"/>
          <w:numId w:val="0"/>
        </w:numPr>
        <w:adjustRightInd w:val="0"/>
        <w:snapToGrid w:val="0"/>
        <w:spacing w:line="600" w:lineRule="exact"/>
        <w:ind w:leftChars="0"/>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一、</w:t>
      </w:r>
      <w:r>
        <w:rPr>
          <w:rFonts w:hint="eastAsia" w:ascii="仿宋" w:hAnsi="仿宋" w:eastAsia="仿宋" w:cs="仿宋"/>
          <w:b/>
          <w:color w:val="auto"/>
          <w:sz w:val="24"/>
          <w:szCs w:val="24"/>
        </w:rPr>
        <w:t>供应商基本信息</w:t>
      </w:r>
    </w:p>
    <w:p>
      <w:pPr>
        <w:adjustRightInd w:val="0"/>
        <w:snapToGrid w:val="0"/>
        <w:spacing w:line="400" w:lineRule="exact"/>
        <w:ind w:left="640"/>
        <w:rPr>
          <w:rFonts w:hint="eastAsia" w:ascii="仿宋" w:hAnsi="仿宋" w:eastAsia="仿宋" w:cs="仿宋"/>
          <w:color w:val="auto"/>
          <w:sz w:val="24"/>
          <w:szCs w:val="24"/>
        </w:rPr>
      </w:pPr>
      <w:r>
        <w:rPr>
          <w:rFonts w:hint="eastAsia" w:ascii="仿宋" w:hAnsi="仿宋" w:eastAsia="仿宋" w:cs="仿宋"/>
          <w:color w:val="auto"/>
          <w:sz w:val="24"/>
          <w:szCs w:val="24"/>
        </w:rPr>
        <w:t>㈠ 供应商基本</w:t>
      </w:r>
      <w:bookmarkStart w:id="0" w:name="_GoBack"/>
      <w:bookmarkEnd w:id="0"/>
      <w:r>
        <w:rPr>
          <w:rFonts w:hint="eastAsia" w:ascii="仿宋" w:hAnsi="仿宋" w:eastAsia="仿宋" w:cs="仿宋"/>
          <w:color w:val="auto"/>
          <w:sz w:val="24"/>
          <w:szCs w:val="24"/>
        </w:rPr>
        <w:t>情况</w:t>
      </w:r>
    </w:p>
    <w:p>
      <w:pPr>
        <w:adjustRightInd w:val="0"/>
        <w:snapToGrid w:val="0"/>
        <w:spacing w:line="400" w:lineRule="exact"/>
        <w:ind w:left="640"/>
        <w:rPr>
          <w:rFonts w:hint="eastAsia" w:ascii="仿宋" w:hAnsi="仿宋" w:eastAsia="仿宋" w:cs="仿宋"/>
          <w:color w:val="auto"/>
          <w:sz w:val="24"/>
          <w:szCs w:val="24"/>
        </w:rPr>
      </w:pPr>
      <w:r>
        <w:rPr>
          <w:rFonts w:hint="eastAsia" w:ascii="仿宋" w:hAnsi="仿宋" w:eastAsia="仿宋" w:cs="仿宋"/>
          <w:color w:val="auto"/>
          <w:sz w:val="24"/>
          <w:szCs w:val="24"/>
        </w:rPr>
        <w:t>1. 供应商简介</w:t>
      </w:r>
    </w:p>
    <w:p>
      <w:pPr>
        <w:adjustRightInd w:val="0"/>
        <w:snapToGrid w:val="0"/>
        <w:spacing w:line="400" w:lineRule="exact"/>
        <w:ind w:firstLine="480" w:firstLineChars="200"/>
        <w:rPr>
          <w:rFonts w:hint="eastAsia" w:ascii="仿宋" w:hAnsi="仿宋" w:eastAsia="仿宋" w:cs="仿宋"/>
          <w:color w:val="auto"/>
          <w:kern w:val="32"/>
          <w:sz w:val="24"/>
          <w:szCs w:val="24"/>
        </w:rPr>
      </w:pPr>
      <w:r>
        <w:rPr>
          <w:rFonts w:hint="eastAsia" w:ascii="仿宋" w:hAnsi="仿宋" w:eastAsia="仿宋" w:cs="仿宋"/>
          <w:color w:val="auto"/>
          <w:sz w:val="24"/>
          <w:szCs w:val="24"/>
        </w:rPr>
        <w:t>×××××××××××××××××××××××××××××××××××××××××××××××××</w:t>
      </w:r>
    </w:p>
    <w:p>
      <w:pPr>
        <w:widowControl/>
        <w:spacing w:line="360" w:lineRule="auto"/>
        <w:ind w:firstLine="480" w:firstLineChars="20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594995</wp:posOffset>
                </wp:positionH>
                <wp:positionV relativeFrom="paragraph">
                  <wp:posOffset>90170</wp:posOffset>
                </wp:positionV>
                <wp:extent cx="3903980" cy="1312545"/>
                <wp:effectExtent l="5080" t="5080" r="15240" b="15875"/>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903980" cy="1312545"/>
                        </a:xfrm>
                        <a:prstGeom prst="rect">
                          <a:avLst/>
                        </a:prstGeom>
                        <a:solidFill>
                          <a:srgbClr val="FFFFFF"/>
                        </a:solidFill>
                        <a:ln w="9525" cmpd="sng">
                          <a:solidFill>
                            <a:srgbClr val="000000"/>
                          </a:solidFill>
                          <a:miter lim="800000"/>
                        </a:ln>
                        <a:effectLst/>
                      </wps:spPr>
                      <wps:txbx>
                        <w:txbxContent>
                          <w:p>
                            <w:pPr>
                              <w:spacing w:line="600" w:lineRule="exact"/>
                              <w:jc w:val="center"/>
                              <w:rPr>
                                <w:rFonts w:ascii="楷体" w:hAnsi="楷体" w:eastAsia="楷体"/>
                                <w:color w:val="548DD4"/>
                                <w:sz w:val="24"/>
                              </w:rPr>
                            </w:pPr>
                            <w:r>
                              <w:rPr>
                                <w:rFonts w:hint="eastAsia" w:ascii="楷体" w:hAnsi="楷体" w:eastAsia="楷体"/>
                                <w:color w:val="548DD4"/>
                                <w:sz w:val="24"/>
                              </w:rPr>
                              <w:t>此页添加全国企业信用信息公示系统企业基础信息截图</w:t>
                            </w:r>
                          </w:p>
                          <w:p>
                            <w:pPr>
                              <w:spacing w:line="600" w:lineRule="exact"/>
                              <w:jc w:val="center"/>
                              <w:rPr>
                                <w:rFonts w:ascii="楷体" w:hAnsi="楷体" w:eastAsia="楷体"/>
                                <w:b/>
                                <w:color w:val="548DD4"/>
                                <w:sz w:val="24"/>
                              </w:rPr>
                            </w:pPr>
                            <w:r>
                              <w:rPr>
                                <w:rFonts w:hint="eastAsia" w:ascii="楷体" w:hAnsi="楷体" w:eastAsia="楷体"/>
                                <w:b/>
                                <w:color w:val="548DD4"/>
                                <w:sz w:val="24"/>
                              </w:rPr>
                              <w:t>查询网址：</w:t>
                            </w:r>
                            <w:r>
                              <w:rPr>
                                <w:rFonts w:ascii="楷体" w:hAnsi="楷体" w:eastAsia="楷体"/>
                                <w:b/>
                                <w:color w:val="548DD4"/>
                                <w:sz w:val="24"/>
                              </w:rPr>
                              <w:t>http://gsxt.saic.gov.cn/</w:t>
                            </w:r>
                          </w:p>
                          <w:p>
                            <w:pPr>
                              <w:spacing w:line="600" w:lineRule="exact"/>
                              <w:jc w:val="center"/>
                              <w:rPr>
                                <w:rFonts w:ascii="楷体" w:hAnsi="楷体" w:eastAsia="楷体"/>
                                <w:b/>
                                <w:color w:val="548DD4"/>
                                <w:sz w:val="24"/>
                              </w:rPr>
                            </w:pPr>
                            <w:r>
                              <w:rPr>
                                <w:rFonts w:hint="eastAsia" w:ascii="楷体" w:hAnsi="楷体" w:eastAsia="楷体"/>
                                <w:b/>
                                <w:color w:val="548DD4"/>
                                <w:sz w:val="24"/>
                              </w:rPr>
                              <w:t>截图要求：截图至股东信息，整体识别清晰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85pt;margin-top:7.1pt;height:103.35pt;width:307.4pt;z-index:251659264;mso-width-relative:page;mso-height-relative:page;" fillcolor="#FFFFFF" filled="t" stroked="t" coordsize="21600,21600" o:gfxdata="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6CDWXZAAAACQEAAA8A&#10;AAAAAAAAAQAgAAAAIgAAAGRycy9kb3ducmV2LnhtbFBLAQIUABQAAAAIAIdO4kBTg2XvTwIAAKME&#10;AAAOAAAAAAAAAAEAIAAAACgBAABkcnMvZTJvRG9jLnhtbFBLBQYAAAAABgAGAFkBAADpBQAAAAA=&#10;">
                <v:fill on="t" focussize="0,0"/>
                <v:stroke color="#000000" miterlimit="8" joinstyle="miter"/>
                <v:imagedata o:title=""/>
                <o:lock v:ext="edit" aspectratio="f"/>
                <v:textbox>
                  <w:txbxContent>
                    <w:p>
                      <w:pPr>
                        <w:spacing w:line="600" w:lineRule="exact"/>
                        <w:jc w:val="center"/>
                        <w:rPr>
                          <w:rFonts w:ascii="楷体" w:hAnsi="楷体" w:eastAsia="楷体"/>
                          <w:color w:val="548DD4"/>
                          <w:sz w:val="24"/>
                        </w:rPr>
                      </w:pPr>
                      <w:r>
                        <w:rPr>
                          <w:rFonts w:hint="eastAsia" w:ascii="楷体" w:hAnsi="楷体" w:eastAsia="楷体"/>
                          <w:color w:val="548DD4"/>
                          <w:sz w:val="24"/>
                        </w:rPr>
                        <w:t>此页添加全国企业信用信息公示系统企业基础信息截图</w:t>
                      </w:r>
                    </w:p>
                    <w:p>
                      <w:pPr>
                        <w:spacing w:line="600" w:lineRule="exact"/>
                        <w:jc w:val="center"/>
                        <w:rPr>
                          <w:rFonts w:ascii="楷体" w:hAnsi="楷体" w:eastAsia="楷体"/>
                          <w:b/>
                          <w:color w:val="548DD4"/>
                          <w:sz w:val="24"/>
                        </w:rPr>
                      </w:pPr>
                      <w:r>
                        <w:rPr>
                          <w:rFonts w:hint="eastAsia" w:ascii="楷体" w:hAnsi="楷体" w:eastAsia="楷体"/>
                          <w:b/>
                          <w:color w:val="548DD4"/>
                          <w:sz w:val="24"/>
                        </w:rPr>
                        <w:t>查询网址：</w:t>
                      </w:r>
                      <w:r>
                        <w:rPr>
                          <w:rFonts w:ascii="楷体" w:hAnsi="楷体" w:eastAsia="楷体"/>
                          <w:b/>
                          <w:color w:val="548DD4"/>
                          <w:sz w:val="24"/>
                        </w:rPr>
                        <w:t>http://gsxt.saic.gov.cn/</w:t>
                      </w:r>
                    </w:p>
                    <w:p>
                      <w:pPr>
                        <w:spacing w:line="600" w:lineRule="exact"/>
                        <w:jc w:val="center"/>
                        <w:rPr>
                          <w:rFonts w:ascii="楷体" w:hAnsi="楷体" w:eastAsia="楷体"/>
                          <w:b/>
                          <w:color w:val="548DD4"/>
                          <w:sz w:val="24"/>
                        </w:rPr>
                      </w:pPr>
                      <w:r>
                        <w:rPr>
                          <w:rFonts w:hint="eastAsia" w:ascii="楷体" w:hAnsi="楷体" w:eastAsia="楷体"/>
                          <w:b/>
                          <w:color w:val="548DD4"/>
                          <w:sz w:val="24"/>
                        </w:rPr>
                        <w:t>截图要求：截图至股东信息，整体识别清晰</w:t>
                      </w:r>
                    </w:p>
                  </w:txbxContent>
                </v:textbox>
              </v:shape>
            </w:pict>
          </mc:Fallback>
        </mc:AlternateContent>
      </w:r>
    </w:p>
    <w:p>
      <w:pPr>
        <w:widowControl/>
        <w:spacing w:line="600" w:lineRule="exact"/>
        <w:jc w:val="left"/>
        <w:rPr>
          <w:rFonts w:hint="eastAsia" w:ascii="仿宋" w:hAnsi="仿宋" w:eastAsia="仿宋" w:cs="仿宋"/>
          <w:color w:val="auto"/>
          <w:kern w:val="0"/>
          <w:sz w:val="24"/>
          <w:szCs w:val="24"/>
        </w:rPr>
      </w:pPr>
    </w:p>
    <w:p>
      <w:pPr>
        <w:widowControl/>
        <w:spacing w:line="600" w:lineRule="exact"/>
        <w:jc w:val="left"/>
        <w:rPr>
          <w:rFonts w:hint="eastAsia" w:ascii="仿宋" w:hAnsi="仿宋" w:eastAsia="仿宋" w:cs="仿宋"/>
          <w:color w:val="auto"/>
          <w:kern w:val="0"/>
          <w:sz w:val="24"/>
          <w:szCs w:val="24"/>
        </w:rPr>
      </w:pPr>
    </w:p>
    <w:p>
      <w:pPr>
        <w:widowControl/>
        <w:spacing w:line="600" w:lineRule="exact"/>
        <w:ind w:right="500"/>
        <w:rPr>
          <w:rFonts w:hint="eastAsia" w:ascii="仿宋" w:hAnsi="仿宋" w:eastAsia="仿宋" w:cs="仿宋"/>
          <w:color w:val="auto"/>
          <w:kern w:val="0"/>
          <w:sz w:val="24"/>
          <w:szCs w:val="24"/>
        </w:rPr>
      </w:pPr>
    </w:p>
    <w:p>
      <w:pPr>
        <w:adjustRightInd w:val="0"/>
        <w:snapToGrid w:val="0"/>
        <w:spacing w:line="400" w:lineRule="exact"/>
        <w:ind w:firstLine="480" w:firstLineChars="20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截图信息</w:t>
      </w:r>
      <w:r>
        <w:rPr>
          <w:rFonts w:hint="eastAsia" w:ascii="仿宋" w:hAnsi="仿宋" w:eastAsia="仿宋" w:cs="仿宋"/>
          <w:color w:val="auto"/>
          <w:sz w:val="24"/>
          <w:szCs w:val="24"/>
        </w:rPr>
        <w:t>来自</w:t>
      </w:r>
      <w:r>
        <w:rPr>
          <w:rFonts w:hint="eastAsia" w:ascii="仿宋" w:hAnsi="仿宋" w:eastAsia="仿宋" w:cs="仿宋"/>
          <w:color w:val="auto"/>
          <w:kern w:val="0"/>
          <w:sz w:val="24"/>
          <w:szCs w:val="24"/>
        </w:rPr>
        <w:t>全国企业信用信息公示系统</w:t>
      </w:r>
    </w:p>
    <w:p>
      <w:pPr>
        <w:adjustRightInd w:val="0"/>
        <w:snapToGrid w:val="0"/>
        <w:spacing w:line="60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668655</wp:posOffset>
                </wp:positionH>
                <wp:positionV relativeFrom="paragraph">
                  <wp:posOffset>363855</wp:posOffset>
                </wp:positionV>
                <wp:extent cx="3903980" cy="654050"/>
                <wp:effectExtent l="5080" t="5080" r="15240" b="762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3903980" cy="654050"/>
                        </a:xfrm>
                        <a:prstGeom prst="rect">
                          <a:avLst/>
                        </a:prstGeom>
                        <a:solidFill>
                          <a:srgbClr val="FFFFFF"/>
                        </a:solidFill>
                        <a:ln w="9525" cmpd="sng">
                          <a:solidFill>
                            <a:srgbClr val="000000"/>
                          </a:solidFill>
                          <a:miter lim="800000"/>
                        </a:ln>
                        <a:effectLst/>
                      </wps:spPr>
                      <wps:txbx>
                        <w:txbxContent>
                          <w:p>
                            <w:pPr>
                              <w:jc w:val="center"/>
                              <w:rPr>
                                <w:rFonts w:ascii="楷体" w:hAnsi="楷体" w:eastAsia="楷体"/>
                                <w:color w:val="548DD4"/>
                                <w:sz w:val="24"/>
                              </w:rPr>
                            </w:pPr>
                            <w:r>
                              <w:rPr>
                                <w:rFonts w:hint="eastAsia" w:ascii="楷体" w:hAnsi="楷体" w:eastAsia="楷体"/>
                                <w:color w:val="548DD4"/>
                                <w:sz w:val="24"/>
                              </w:rPr>
                              <w:t>此处添加供应商组织架构截图</w:t>
                            </w:r>
                          </w:p>
                          <w:p>
                            <w:pPr>
                              <w:jc w:val="center"/>
                              <w:rPr>
                                <w:szCs w:val="48"/>
                              </w:rPr>
                            </w:pPr>
                            <w:r>
                              <w:rPr>
                                <w:rFonts w:hint="eastAsia" w:ascii="楷体" w:hAnsi="楷体" w:eastAsia="楷体"/>
                                <w:color w:val="548DD4"/>
                                <w:sz w:val="24"/>
                              </w:rPr>
                              <w:t>截图要求：整体识别清晰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65pt;margin-top:28.65pt;height:51.5pt;width:307.4pt;z-index:251663360;mso-width-relative:page;mso-height-relative:page;" fillcolor="#FFFFFF" filled="t" stroked="t" coordsize="21600,21600" o:gfxdata="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nwlG7ZAAAACgEAAA8A&#10;AAAAAAAAAQAgAAAAIgAAAGRycy9kb3ducmV2LnhtbFBLAQIUABQAAAAIAIdO4kDi992GTwIAAKIE&#10;AAAOAAAAAAAAAAEAIAAAACgBAABkcnMvZTJvRG9jLnhtbFBLBQYAAAAABgAGAFkBAADpBQAAAAA=&#10;">
                <v:fill on="t" focussize="0,0"/>
                <v:stroke color="#000000" miterlimit="8" joinstyle="miter"/>
                <v:imagedata o:title=""/>
                <o:lock v:ext="edit" aspectratio="f"/>
                <v:textbox>
                  <w:txbxContent>
                    <w:p>
                      <w:pPr>
                        <w:jc w:val="center"/>
                        <w:rPr>
                          <w:rFonts w:ascii="楷体" w:hAnsi="楷体" w:eastAsia="楷体"/>
                          <w:color w:val="548DD4"/>
                          <w:sz w:val="24"/>
                        </w:rPr>
                      </w:pPr>
                      <w:r>
                        <w:rPr>
                          <w:rFonts w:hint="eastAsia" w:ascii="楷体" w:hAnsi="楷体" w:eastAsia="楷体"/>
                          <w:color w:val="548DD4"/>
                          <w:sz w:val="24"/>
                        </w:rPr>
                        <w:t>此处添加供应商组织架构截图</w:t>
                      </w:r>
                    </w:p>
                    <w:p>
                      <w:pPr>
                        <w:jc w:val="center"/>
                        <w:rPr>
                          <w:szCs w:val="48"/>
                        </w:rPr>
                      </w:pPr>
                      <w:r>
                        <w:rPr>
                          <w:rFonts w:hint="eastAsia" w:ascii="楷体" w:hAnsi="楷体" w:eastAsia="楷体"/>
                          <w:color w:val="548DD4"/>
                          <w:sz w:val="24"/>
                        </w:rPr>
                        <w:t>截图要求：整体识别清晰</w:t>
                      </w:r>
                    </w:p>
                  </w:txbxContent>
                </v:textbox>
              </v:shape>
            </w:pict>
          </mc:Fallback>
        </mc:AlternateContent>
      </w:r>
      <w:r>
        <w:rPr>
          <w:rFonts w:hint="eastAsia" w:ascii="仿宋" w:hAnsi="仿宋" w:eastAsia="仿宋" w:cs="仿宋"/>
          <w:color w:val="auto"/>
          <w:sz w:val="24"/>
          <w:szCs w:val="24"/>
        </w:rPr>
        <w:t>2．供应商组织架构</w:t>
      </w:r>
    </w:p>
    <w:p>
      <w:pPr>
        <w:widowControl/>
        <w:jc w:val="center"/>
        <w:rPr>
          <w:rFonts w:hint="eastAsia" w:ascii="仿宋" w:hAnsi="仿宋" w:eastAsia="仿宋" w:cs="仿宋"/>
          <w:color w:val="auto"/>
          <w:sz w:val="24"/>
          <w:szCs w:val="24"/>
        </w:rPr>
      </w:pPr>
    </w:p>
    <w:p>
      <w:pPr>
        <w:adjustRightInd w:val="0"/>
        <w:snapToGrid w:val="0"/>
        <w:spacing w:line="60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3．供应商人员状况</w:t>
      </w:r>
    </w:p>
    <w:tbl>
      <w:tblPr>
        <w:tblStyle w:val="8"/>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3260"/>
        <w:gridCol w:w="758"/>
        <w:gridCol w:w="297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3767" w:type="dxa"/>
            <w:gridSpan w:val="2"/>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企业人员总数</w:t>
            </w:r>
          </w:p>
        </w:tc>
        <w:tc>
          <w:tcPr>
            <w:tcW w:w="4585" w:type="dxa"/>
            <w:gridSpan w:val="3"/>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767" w:type="dxa"/>
            <w:gridSpan w:val="2"/>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其中：工程技术人员总数</w:t>
            </w:r>
          </w:p>
        </w:tc>
        <w:tc>
          <w:tcPr>
            <w:tcW w:w="4585" w:type="dxa"/>
            <w:gridSpan w:val="3"/>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07" w:type="dxa"/>
            <w:vMerge w:val="restart"/>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其中</w:t>
            </w:r>
          </w:p>
        </w:tc>
        <w:tc>
          <w:tcPr>
            <w:tcW w:w="3260"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中级职称人数</w:t>
            </w:r>
          </w:p>
        </w:tc>
        <w:tc>
          <w:tcPr>
            <w:tcW w:w="75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2977"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高级职称人数</w:t>
            </w:r>
          </w:p>
        </w:tc>
        <w:tc>
          <w:tcPr>
            <w:tcW w:w="850"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 w:type="dxa"/>
            <w:vMerge w:val="continue"/>
            <w:vAlign w:val="center"/>
          </w:tcPr>
          <w:p>
            <w:pPr>
              <w:widowControl/>
              <w:snapToGrid w:val="0"/>
              <w:jc w:val="center"/>
              <w:rPr>
                <w:rFonts w:hint="eastAsia" w:ascii="仿宋" w:hAnsi="仿宋" w:eastAsia="仿宋" w:cs="仿宋"/>
                <w:bCs/>
                <w:color w:val="auto"/>
                <w:kern w:val="0"/>
                <w:sz w:val="24"/>
                <w:szCs w:val="24"/>
              </w:rPr>
            </w:pPr>
          </w:p>
        </w:tc>
        <w:tc>
          <w:tcPr>
            <w:tcW w:w="3260"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本科及以上学历人员总数</w:t>
            </w:r>
          </w:p>
        </w:tc>
        <w:tc>
          <w:tcPr>
            <w:tcW w:w="75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2977"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高级职称以上人数</w:t>
            </w:r>
          </w:p>
        </w:tc>
        <w:tc>
          <w:tcPr>
            <w:tcW w:w="850"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7"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其中</w:t>
            </w:r>
          </w:p>
        </w:tc>
        <w:tc>
          <w:tcPr>
            <w:tcW w:w="3260"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其他专业技术人员数量</w:t>
            </w:r>
          </w:p>
          <w:p>
            <w:pPr>
              <w:widowControl/>
              <w:snapToGrid w:val="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（根据企业类型调整）</w:t>
            </w:r>
          </w:p>
        </w:tc>
        <w:tc>
          <w:tcPr>
            <w:tcW w:w="758"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2977" w:type="dxa"/>
            <w:vAlign w:val="center"/>
          </w:tcPr>
          <w:p>
            <w:pPr>
              <w:widowControl/>
              <w:snapToGrid w:val="0"/>
              <w:jc w:val="center"/>
              <w:rPr>
                <w:rFonts w:hint="eastAsia" w:ascii="仿宋" w:hAnsi="仿宋" w:eastAsia="仿宋" w:cs="仿宋"/>
                <w:bCs/>
                <w:color w:val="auto"/>
                <w:kern w:val="0"/>
                <w:sz w:val="24"/>
                <w:szCs w:val="24"/>
              </w:rPr>
            </w:pPr>
          </w:p>
        </w:tc>
        <w:tc>
          <w:tcPr>
            <w:tcW w:w="850"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bl>
    <w:p>
      <w:pPr>
        <w:adjustRightInd w:val="0"/>
        <w:snapToGrid w:val="0"/>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4．供应商办公场所</w:t>
      </w:r>
    </w:p>
    <w:tbl>
      <w:tblPr>
        <w:tblStyle w:val="8"/>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2"/>
        <w:gridCol w:w="1393"/>
        <w:gridCol w:w="198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752"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公司注册地址</w:t>
            </w:r>
          </w:p>
        </w:tc>
        <w:tc>
          <w:tcPr>
            <w:tcW w:w="1393"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984" w:type="dxa"/>
            <w:vMerge w:val="restart"/>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考察地址与注册地址是否一致</w:t>
            </w:r>
          </w:p>
        </w:tc>
        <w:tc>
          <w:tcPr>
            <w:tcW w:w="1560" w:type="dxa"/>
            <w:vMerge w:val="restart"/>
            <w:vAlign w:val="center"/>
          </w:tcPr>
          <w:p>
            <w:pPr>
              <w:widowControl/>
              <w:snapToGrid w:val="0"/>
              <w:ind w:firstLine="240" w:firstLineChars="100"/>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考察办公地址</w:t>
            </w:r>
          </w:p>
        </w:tc>
        <w:tc>
          <w:tcPr>
            <w:tcW w:w="1393"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984" w:type="dxa"/>
            <w:vMerge w:val="continue"/>
            <w:vAlign w:val="center"/>
          </w:tcPr>
          <w:p>
            <w:pPr>
              <w:widowControl/>
              <w:snapToGrid w:val="0"/>
              <w:jc w:val="center"/>
              <w:rPr>
                <w:rFonts w:hint="eastAsia" w:ascii="仿宋" w:hAnsi="仿宋" w:eastAsia="仿宋" w:cs="仿宋"/>
                <w:bCs/>
                <w:color w:val="auto"/>
                <w:kern w:val="0"/>
                <w:sz w:val="24"/>
                <w:szCs w:val="24"/>
              </w:rPr>
            </w:pPr>
          </w:p>
        </w:tc>
        <w:tc>
          <w:tcPr>
            <w:tcW w:w="1560" w:type="dxa"/>
            <w:vMerge w:val="continue"/>
          </w:tcPr>
          <w:p>
            <w:pPr>
              <w:widowControl/>
              <w:snapToGrid w:val="0"/>
              <w:jc w:val="center"/>
              <w:rPr>
                <w:rFonts w:hint="eastAsia" w:ascii="仿宋" w:hAnsi="仿宋" w:eastAsia="仿宋" w:cs="仿宋"/>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办公场所评价</w:t>
            </w:r>
          </w:p>
        </w:tc>
        <w:tc>
          <w:tcPr>
            <w:tcW w:w="1393"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98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办公面积</w:t>
            </w:r>
          </w:p>
        </w:tc>
        <w:tc>
          <w:tcPr>
            <w:tcW w:w="1560" w:type="dxa"/>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2"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办公场所物业类型</w:t>
            </w:r>
          </w:p>
        </w:tc>
        <w:tc>
          <w:tcPr>
            <w:tcW w:w="1393"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984" w:type="dxa"/>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入驻时间</w:t>
            </w:r>
          </w:p>
        </w:tc>
        <w:tc>
          <w:tcPr>
            <w:tcW w:w="1560" w:type="dxa"/>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××年</w:t>
            </w:r>
          </w:p>
        </w:tc>
      </w:tr>
    </w:tbl>
    <w:p>
      <w:pPr>
        <w:adjustRightInd w:val="0"/>
        <w:snapToGrid w:val="0"/>
        <w:spacing w:line="600" w:lineRule="exact"/>
        <w:rPr>
          <w:rFonts w:hint="default" w:ascii="仿宋" w:hAnsi="仿宋" w:eastAsia="仿宋" w:cs="仿宋"/>
          <w:color w:val="auto"/>
          <w:sz w:val="24"/>
          <w:szCs w:val="24"/>
          <w:lang w:val="en-US" w:eastAsia="zh-CN"/>
        </w:rPr>
      </w:pPr>
    </w:p>
    <w:p>
      <w:pPr>
        <w:adjustRightInd w:val="0"/>
        <w:snapToGrid w:val="0"/>
        <w:spacing w:line="600" w:lineRule="exact"/>
        <w:ind w:firstLine="3120" w:firstLineChars="1300"/>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（办公场所照片及承租合同）</w:t>
      </w:r>
    </w:p>
    <w:p>
      <w:pPr>
        <w:adjustRightInd w:val="0"/>
        <w:snapToGrid w:val="0"/>
        <w:spacing w:line="600" w:lineRule="exact"/>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rPr>
        <w:t>5．供应商业绩</w:t>
      </w:r>
    </w:p>
    <w:tbl>
      <w:tblPr>
        <w:tblStyle w:val="8"/>
        <w:tblW w:w="8768" w:type="dxa"/>
        <w:jc w:val="center"/>
        <w:tblLayout w:type="fixed"/>
        <w:tblCellMar>
          <w:top w:w="0" w:type="dxa"/>
          <w:left w:w="108" w:type="dxa"/>
          <w:bottom w:w="0" w:type="dxa"/>
          <w:right w:w="108" w:type="dxa"/>
        </w:tblCellMar>
      </w:tblPr>
      <w:tblGrid>
        <w:gridCol w:w="1822"/>
        <w:gridCol w:w="2835"/>
        <w:gridCol w:w="1417"/>
        <w:gridCol w:w="1560"/>
        <w:gridCol w:w="1134"/>
      </w:tblGrid>
      <w:tr>
        <w:tblPrEx>
          <w:tblCellMar>
            <w:top w:w="0" w:type="dxa"/>
            <w:left w:w="108" w:type="dxa"/>
            <w:bottom w:w="0" w:type="dxa"/>
            <w:right w:w="108" w:type="dxa"/>
          </w:tblCellMar>
        </w:tblPrEx>
        <w:trPr>
          <w:trHeight w:val="976" w:hRule="atLeast"/>
          <w:jc w:val="center"/>
        </w:trPr>
        <w:tc>
          <w:tcPr>
            <w:tcW w:w="1822" w:type="dxa"/>
            <w:tcBorders>
              <w:top w:val="single" w:color="000000" w:sz="8" w:space="0"/>
              <w:left w:val="single" w:color="000000" w:sz="8" w:space="0"/>
              <w:bottom w:val="single" w:color="000000" w:sz="8" w:space="0"/>
              <w:right w:val="single" w:color="000000" w:sz="8" w:space="0"/>
            </w:tcBorders>
            <w:shd w:val="clear" w:color="auto" w:fill="8DB3E2"/>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合作</w:t>
            </w:r>
            <w:r>
              <w:rPr>
                <w:rFonts w:hint="eastAsia" w:ascii="仿宋" w:hAnsi="仿宋" w:eastAsia="仿宋" w:cs="仿宋"/>
                <w:bCs/>
                <w:color w:val="auto"/>
                <w:kern w:val="0"/>
                <w:sz w:val="24"/>
                <w:szCs w:val="24"/>
              </w:rPr>
              <w:t>单位</w:t>
            </w:r>
          </w:p>
        </w:tc>
        <w:tc>
          <w:tcPr>
            <w:tcW w:w="2835" w:type="dxa"/>
            <w:tcBorders>
              <w:top w:val="single" w:color="000000" w:sz="8" w:space="0"/>
              <w:left w:val="nil"/>
              <w:bottom w:val="single" w:color="000000" w:sz="8" w:space="0"/>
              <w:right w:val="single" w:color="000000" w:sz="8" w:space="0"/>
            </w:tcBorders>
            <w:shd w:val="clear" w:color="auto" w:fill="8DB3E2"/>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项目名称</w:t>
            </w:r>
          </w:p>
        </w:tc>
        <w:tc>
          <w:tcPr>
            <w:tcW w:w="1417" w:type="dxa"/>
            <w:tcBorders>
              <w:top w:val="single" w:color="000000" w:sz="8" w:space="0"/>
              <w:left w:val="nil"/>
              <w:bottom w:val="single" w:color="000000" w:sz="8" w:space="0"/>
              <w:right w:val="single" w:color="000000" w:sz="8" w:space="0"/>
            </w:tcBorders>
            <w:shd w:val="clear" w:color="auto" w:fill="8DB3E2"/>
            <w:vAlign w:val="center"/>
          </w:tcPr>
          <w:p>
            <w:pPr>
              <w:widowControl/>
              <w:snapToGrid w:val="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合同日期</w:t>
            </w:r>
          </w:p>
        </w:tc>
        <w:tc>
          <w:tcPr>
            <w:tcW w:w="1560" w:type="dxa"/>
            <w:tcBorders>
              <w:top w:val="single" w:color="000000" w:sz="8" w:space="0"/>
              <w:left w:val="nil"/>
              <w:bottom w:val="single" w:color="000000" w:sz="8" w:space="0"/>
              <w:right w:val="single" w:color="000000" w:sz="8" w:space="0"/>
            </w:tcBorders>
            <w:shd w:val="clear" w:color="auto" w:fill="8DB3E2"/>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合同价格</w:t>
            </w:r>
          </w:p>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（万元）</w:t>
            </w:r>
          </w:p>
        </w:tc>
        <w:tc>
          <w:tcPr>
            <w:tcW w:w="1134" w:type="dxa"/>
            <w:tcBorders>
              <w:top w:val="single" w:color="000000" w:sz="8" w:space="0"/>
              <w:left w:val="nil"/>
              <w:bottom w:val="single" w:color="auto" w:sz="4" w:space="0"/>
              <w:right w:val="single" w:color="000000" w:sz="8" w:space="0"/>
            </w:tcBorders>
            <w:shd w:val="clear" w:color="auto" w:fill="8DB3E2"/>
            <w:vAlign w:val="center"/>
          </w:tcPr>
          <w:p>
            <w:pPr>
              <w:snapToGrid w:val="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lang w:val="en-US" w:eastAsia="zh-CN"/>
              </w:rPr>
              <w:t>工作内容描述</w:t>
            </w:r>
          </w:p>
        </w:tc>
      </w:tr>
      <w:tr>
        <w:tblPrEx>
          <w:tblCellMar>
            <w:top w:w="0" w:type="dxa"/>
            <w:left w:w="108" w:type="dxa"/>
            <w:bottom w:w="0" w:type="dxa"/>
            <w:right w:w="108" w:type="dxa"/>
          </w:tblCellMar>
        </w:tblPrEx>
        <w:trPr>
          <w:trHeight w:val="300" w:hRule="atLeast"/>
          <w:jc w:val="center"/>
        </w:trPr>
        <w:tc>
          <w:tcPr>
            <w:tcW w:w="8768" w:type="dxa"/>
            <w:gridSpan w:val="5"/>
            <w:tcBorders>
              <w:top w:val="nil"/>
              <w:left w:val="single" w:color="000000" w:sz="8" w:space="0"/>
              <w:bottom w:val="single" w:color="000000" w:sz="8" w:space="0"/>
              <w:right w:val="single" w:color="000000" w:sz="8" w:space="0"/>
            </w:tcBorders>
            <w:shd w:val="clear" w:color="auto" w:fill="8DB3E2"/>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近三年已完工程</w:t>
            </w:r>
          </w:p>
        </w:tc>
      </w:tr>
      <w:tr>
        <w:tblPrEx>
          <w:tblCellMar>
            <w:top w:w="0" w:type="dxa"/>
            <w:left w:w="108" w:type="dxa"/>
            <w:bottom w:w="0" w:type="dxa"/>
            <w:right w:w="108" w:type="dxa"/>
          </w:tblCellMar>
        </w:tblPrEx>
        <w:trPr>
          <w:trHeight w:val="460" w:hRule="atLeast"/>
          <w:jc w:val="center"/>
        </w:trPr>
        <w:tc>
          <w:tcPr>
            <w:tcW w:w="1822" w:type="dxa"/>
            <w:tcBorders>
              <w:top w:val="nil"/>
              <w:left w:val="single" w:color="000000" w:sz="8" w:space="0"/>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2835"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17"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default" w:ascii="仿宋" w:hAnsi="仿宋" w:eastAsia="仿宋" w:cs="仿宋"/>
                <w:bCs/>
                <w:color w:val="auto"/>
                <w:kern w:val="0"/>
                <w:sz w:val="24"/>
                <w:szCs w:val="24"/>
                <w:lang w:val="en-US" w:eastAsia="zh-CN"/>
              </w:rPr>
            </w:pP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val="en-US" w:eastAsia="zh-CN"/>
              </w:rPr>
              <w:t>年</w:t>
            </w: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val="en-US" w:eastAsia="zh-CN"/>
              </w:rPr>
              <w:t>月-</w:t>
            </w: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val="en-US" w:eastAsia="zh-CN"/>
              </w:rPr>
              <w:t>年</w:t>
            </w:r>
            <w:r>
              <w:rPr>
                <w:rFonts w:hint="eastAsia" w:ascii="仿宋" w:hAnsi="仿宋" w:eastAsia="仿宋" w:cs="仿宋"/>
                <w:bCs/>
                <w:color w:val="auto"/>
                <w:kern w:val="0"/>
                <w:sz w:val="24"/>
                <w:szCs w:val="24"/>
              </w:rPr>
              <w:t>×</w:t>
            </w:r>
            <w:r>
              <w:rPr>
                <w:rFonts w:hint="eastAsia" w:ascii="仿宋" w:hAnsi="仿宋" w:eastAsia="仿宋" w:cs="仿宋"/>
                <w:bCs/>
                <w:color w:val="auto"/>
                <w:kern w:val="0"/>
                <w:sz w:val="24"/>
                <w:szCs w:val="24"/>
                <w:lang w:val="en-US" w:eastAsia="zh-CN"/>
              </w:rPr>
              <w:t>月</w:t>
            </w:r>
          </w:p>
        </w:tc>
        <w:tc>
          <w:tcPr>
            <w:tcW w:w="1560"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134"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CellMar>
            <w:top w:w="0" w:type="dxa"/>
            <w:left w:w="108" w:type="dxa"/>
            <w:bottom w:w="0" w:type="dxa"/>
            <w:right w:w="108" w:type="dxa"/>
          </w:tblCellMar>
        </w:tblPrEx>
        <w:trPr>
          <w:trHeight w:val="396" w:hRule="atLeast"/>
          <w:jc w:val="center"/>
        </w:trPr>
        <w:tc>
          <w:tcPr>
            <w:tcW w:w="1822" w:type="dxa"/>
            <w:tcBorders>
              <w:top w:val="nil"/>
              <w:left w:val="single" w:color="000000" w:sz="8" w:space="0"/>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2835"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17"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560"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134"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CellMar>
            <w:top w:w="0" w:type="dxa"/>
            <w:left w:w="108" w:type="dxa"/>
            <w:bottom w:w="0" w:type="dxa"/>
            <w:right w:w="108" w:type="dxa"/>
          </w:tblCellMar>
        </w:tblPrEx>
        <w:trPr>
          <w:trHeight w:val="300" w:hRule="atLeast"/>
          <w:jc w:val="center"/>
        </w:trPr>
        <w:tc>
          <w:tcPr>
            <w:tcW w:w="8768" w:type="dxa"/>
            <w:gridSpan w:val="5"/>
            <w:tcBorders>
              <w:top w:val="nil"/>
              <w:left w:val="single" w:color="000000" w:sz="8" w:space="0"/>
              <w:bottom w:val="single" w:color="000000" w:sz="8" w:space="0"/>
              <w:right w:val="single" w:color="000000" w:sz="8" w:space="0"/>
            </w:tcBorders>
            <w:shd w:val="clear" w:color="auto" w:fill="8DB3E2"/>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lang w:val="en-US" w:eastAsia="zh-CN"/>
              </w:rPr>
              <w:t>正在实施</w:t>
            </w:r>
            <w:r>
              <w:rPr>
                <w:rFonts w:hint="eastAsia" w:ascii="仿宋" w:hAnsi="仿宋" w:eastAsia="仿宋" w:cs="仿宋"/>
                <w:bCs/>
                <w:color w:val="auto"/>
                <w:kern w:val="0"/>
                <w:sz w:val="24"/>
                <w:szCs w:val="24"/>
              </w:rPr>
              <w:t>工程</w:t>
            </w:r>
          </w:p>
        </w:tc>
      </w:tr>
      <w:tr>
        <w:tblPrEx>
          <w:tblCellMar>
            <w:top w:w="0" w:type="dxa"/>
            <w:left w:w="108" w:type="dxa"/>
            <w:bottom w:w="0" w:type="dxa"/>
            <w:right w:w="108" w:type="dxa"/>
          </w:tblCellMar>
        </w:tblPrEx>
        <w:trPr>
          <w:trHeight w:val="479" w:hRule="atLeast"/>
          <w:jc w:val="center"/>
        </w:trPr>
        <w:tc>
          <w:tcPr>
            <w:tcW w:w="1822" w:type="dxa"/>
            <w:tcBorders>
              <w:top w:val="nil"/>
              <w:left w:val="single" w:color="000000" w:sz="8" w:space="0"/>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2835"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17"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560"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134"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CellMar>
            <w:top w:w="0" w:type="dxa"/>
            <w:left w:w="108" w:type="dxa"/>
            <w:bottom w:w="0" w:type="dxa"/>
            <w:right w:w="108" w:type="dxa"/>
          </w:tblCellMar>
        </w:tblPrEx>
        <w:trPr>
          <w:trHeight w:val="400" w:hRule="atLeast"/>
          <w:jc w:val="center"/>
        </w:trPr>
        <w:tc>
          <w:tcPr>
            <w:tcW w:w="1822" w:type="dxa"/>
            <w:tcBorders>
              <w:top w:val="nil"/>
              <w:left w:val="single" w:color="000000" w:sz="8" w:space="0"/>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2835"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17"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560"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134"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CellMar>
            <w:top w:w="0" w:type="dxa"/>
            <w:left w:w="108" w:type="dxa"/>
            <w:bottom w:w="0" w:type="dxa"/>
            <w:right w:w="108" w:type="dxa"/>
          </w:tblCellMar>
        </w:tblPrEx>
        <w:trPr>
          <w:trHeight w:val="300" w:hRule="atLeast"/>
          <w:jc w:val="center"/>
        </w:trPr>
        <w:tc>
          <w:tcPr>
            <w:tcW w:w="8768" w:type="dxa"/>
            <w:gridSpan w:val="5"/>
            <w:tcBorders>
              <w:top w:val="single" w:color="auto" w:sz="4" w:space="0"/>
              <w:left w:val="single" w:color="auto" w:sz="4" w:space="0"/>
              <w:bottom w:val="single" w:color="auto" w:sz="4" w:space="0"/>
              <w:right w:val="single" w:color="auto" w:sz="4" w:space="0"/>
            </w:tcBorders>
            <w:shd w:val="clear" w:color="auto" w:fill="8DB3E2"/>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同类型代表性工程</w:t>
            </w:r>
          </w:p>
        </w:tc>
      </w:tr>
      <w:tr>
        <w:tblPrEx>
          <w:tblCellMar>
            <w:top w:w="0" w:type="dxa"/>
            <w:left w:w="108" w:type="dxa"/>
            <w:bottom w:w="0" w:type="dxa"/>
            <w:right w:w="108" w:type="dxa"/>
          </w:tblCellMar>
        </w:tblPrEx>
        <w:trPr>
          <w:trHeight w:val="634" w:hRule="atLeast"/>
          <w:jc w:val="center"/>
        </w:trPr>
        <w:tc>
          <w:tcPr>
            <w:tcW w:w="1822" w:type="dxa"/>
            <w:tcBorders>
              <w:top w:val="single" w:color="auto" w:sz="4" w:space="0"/>
              <w:left w:val="single" w:color="000000" w:sz="8" w:space="0"/>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2835" w:type="dxa"/>
            <w:tcBorders>
              <w:top w:val="single" w:color="auto" w:sz="4" w:space="0"/>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17" w:type="dxa"/>
            <w:tcBorders>
              <w:top w:val="single" w:color="auto" w:sz="4" w:space="0"/>
              <w:left w:val="nil"/>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560" w:type="dxa"/>
            <w:tcBorders>
              <w:top w:val="single" w:color="auto" w:sz="4" w:space="0"/>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134" w:type="dxa"/>
            <w:tcBorders>
              <w:top w:val="single" w:color="auto" w:sz="4" w:space="0"/>
              <w:left w:val="nil"/>
              <w:bottom w:val="single" w:color="auto" w:sz="4"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r>
        <w:tblPrEx>
          <w:tblCellMar>
            <w:top w:w="0" w:type="dxa"/>
            <w:left w:w="108" w:type="dxa"/>
            <w:bottom w:w="0" w:type="dxa"/>
            <w:right w:w="108" w:type="dxa"/>
          </w:tblCellMar>
        </w:tblPrEx>
        <w:trPr>
          <w:trHeight w:val="534" w:hRule="atLeast"/>
          <w:jc w:val="center"/>
        </w:trPr>
        <w:tc>
          <w:tcPr>
            <w:tcW w:w="1822" w:type="dxa"/>
            <w:tcBorders>
              <w:top w:val="nil"/>
              <w:left w:val="single" w:color="000000" w:sz="8" w:space="0"/>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2835"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417" w:type="dxa"/>
            <w:tcBorders>
              <w:top w:val="single" w:color="000000" w:sz="8" w:space="0"/>
              <w:left w:val="nil"/>
              <w:bottom w:val="single" w:color="auto" w:sz="4"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560"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c>
          <w:tcPr>
            <w:tcW w:w="1134" w:type="dxa"/>
            <w:tcBorders>
              <w:top w:val="nil"/>
              <w:left w:val="nil"/>
              <w:bottom w:val="single" w:color="000000" w:sz="8" w:space="0"/>
              <w:right w:val="single" w:color="000000" w:sz="8" w:space="0"/>
            </w:tcBorders>
            <w:shd w:val="clear" w:color="000000" w:fill="FFFFFF"/>
            <w:vAlign w:val="center"/>
          </w:tcPr>
          <w:p>
            <w:pPr>
              <w:widowControl/>
              <w:snapToGrid w:val="0"/>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w:t>
            </w:r>
          </w:p>
        </w:tc>
      </w:tr>
    </w:tbl>
    <w:p>
      <w:pPr>
        <w:adjustRightInd w:val="0"/>
        <w:snapToGrid w:val="0"/>
        <w:spacing w:line="600" w:lineRule="exact"/>
        <w:ind w:firstLine="482" w:firstLineChars="200"/>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二、近三年财务状况</w:t>
      </w:r>
    </w:p>
    <w:p>
      <w:pPr>
        <w:adjustRightInd w:val="0"/>
        <w:snapToGrid w:val="0"/>
        <w:spacing w:line="600" w:lineRule="exact"/>
        <w:ind w:firstLine="480" w:firstLineChars="200"/>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经营状况说明</w:t>
      </w:r>
    </w:p>
    <w:p>
      <w:pPr>
        <w:adjustRightInd w:val="0"/>
        <w:snapToGrid w:val="0"/>
        <w:spacing w:line="40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该供应商20</w:t>
      </w:r>
      <w:r>
        <w:rPr>
          <w:rFonts w:hint="eastAsia" w:ascii="仿宋" w:hAnsi="仿宋" w:eastAsia="仿宋" w:cs="仿宋"/>
          <w:color w:val="auto"/>
          <w:sz w:val="24"/>
          <w:szCs w:val="24"/>
          <w:lang w:val="en-US" w:eastAsia="zh-CN"/>
        </w:rPr>
        <w:t>19</w:t>
      </w:r>
      <w:r>
        <w:rPr>
          <w:rFonts w:hint="eastAsia" w:ascii="仿宋" w:hAnsi="仿宋" w:eastAsia="仿宋" w:cs="仿宋"/>
          <w:color w:val="auto"/>
          <w:sz w:val="24"/>
          <w:szCs w:val="24"/>
        </w:rPr>
        <w:t>年资产总额××万元，营业总收入××万元，纳税总额××万元，所有者权益合计××万元，净利润××万元，负债总额××万元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该供应商202</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年资产总额××万元，营业总收入××万元，纳税总额××万元，所有者权益合计××万元，净利润××万元，负债总额××万元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该供应商202</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年资产总额××万元，营业总收入××万元，纳税总额××万元，所有者权益合计××万元，净利润××万元，负债总额××万元。</w:t>
      </w:r>
    </w:p>
    <w:p>
      <w:pPr>
        <w:adjustRightInd w:val="0"/>
        <w:snapToGrid w:val="0"/>
        <w:spacing w:line="400" w:lineRule="exact"/>
        <w:ind w:firstLine="480" w:firstLineChars="200"/>
        <w:rPr>
          <w:rFonts w:hint="eastAsia" w:ascii="仿宋" w:hAnsi="仿宋" w:eastAsia="仿宋" w:cs="仿宋"/>
          <w:b w:val="0"/>
          <w:bCs/>
          <w:color w:val="auto"/>
          <w:sz w:val="24"/>
          <w:szCs w:val="24"/>
          <w:lang w:eastAsia="zh-CN"/>
        </w:rPr>
      </w:pPr>
    </w:p>
    <w:p>
      <w:pPr>
        <w:spacing w:line="400" w:lineRule="exact"/>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三</w:t>
      </w:r>
      <w:r>
        <w:rPr>
          <w:rFonts w:hint="eastAsia" w:ascii="仿宋" w:hAnsi="仿宋" w:eastAsia="仿宋" w:cs="仿宋"/>
          <w:b/>
          <w:color w:val="auto"/>
          <w:sz w:val="24"/>
          <w:szCs w:val="24"/>
        </w:rPr>
        <w:t>、行业公开信息公示情况</w:t>
      </w:r>
    </w:p>
    <w:p>
      <w:pPr>
        <w:spacing w:line="6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1214755</wp:posOffset>
                </wp:positionH>
                <wp:positionV relativeFrom="paragraph">
                  <wp:posOffset>139700</wp:posOffset>
                </wp:positionV>
                <wp:extent cx="3025140" cy="833120"/>
                <wp:effectExtent l="4445" t="4445" r="18415" b="1968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025140" cy="833120"/>
                        </a:xfrm>
                        <a:prstGeom prst="rect">
                          <a:avLst/>
                        </a:prstGeom>
                        <a:solidFill>
                          <a:srgbClr val="FFFFFF"/>
                        </a:solidFill>
                        <a:ln w="9525" cmpd="sng">
                          <a:solidFill>
                            <a:srgbClr val="000000"/>
                          </a:solidFill>
                          <a:miter lim="800000"/>
                        </a:ln>
                        <a:effectLst/>
                      </wps:spPr>
                      <wps:txbx>
                        <w:txbxContent>
                          <w:p>
                            <w:pPr>
                              <w:spacing w:line="500" w:lineRule="exact"/>
                              <w:jc w:val="left"/>
                              <w:rPr>
                                <w:rFonts w:ascii="楷体" w:hAnsi="楷体" w:eastAsia="楷体"/>
                                <w:color w:val="548DD4"/>
                                <w:sz w:val="24"/>
                              </w:rPr>
                            </w:pPr>
                            <w:r>
                              <w:rPr>
                                <w:rFonts w:hint="eastAsia" w:ascii="楷体" w:hAnsi="楷体" w:eastAsia="楷体"/>
                                <w:color w:val="548DD4"/>
                                <w:sz w:val="24"/>
                              </w:rPr>
                              <w:t>此处添加中国执行信息公开网截图</w:t>
                            </w:r>
                          </w:p>
                          <w:p>
                            <w:pPr>
                              <w:spacing w:line="500" w:lineRule="exact"/>
                              <w:jc w:val="left"/>
                              <w:rPr>
                                <w:rFonts w:ascii="楷体" w:hAnsi="楷体" w:eastAsia="楷体"/>
                                <w:color w:val="548DD4"/>
                                <w:sz w:val="24"/>
                              </w:rPr>
                            </w:pPr>
                            <w:r>
                              <w:rPr>
                                <w:rFonts w:hint="eastAsia" w:ascii="楷体" w:hAnsi="楷体" w:eastAsia="楷体"/>
                                <w:color w:val="548DD4"/>
                                <w:sz w:val="24"/>
                              </w:rPr>
                              <w:t>查询网址：</w:t>
                            </w:r>
                            <w:r>
                              <w:rPr>
                                <w:rFonts w:ascii="楷体" w:hAnsi="楷体" w:eastAsia="楷体"/>
                                <w:color w:val="548DD4"/>
                                <w:sz w:val="24"/>
                              </w:rPr>
                              <w:t>http://shixin.court.gov.cn/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5.65pt;margin-top:11pt;height:65.6pt;width:238.2pt;z-index:251660288;mso-width-relative:page;mso-height-relative:page;" fillcolor="#FFFFFF" filled="t" stroked="t" coordsize="21600,21600" o:gfxdata="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Psa9gAAAAKAQAADwAA&#10;AAAAAAABACAAAAAiAAAAZHJzL2Rvd25yZXYueG1sUEsBAhQAFAAAAAgAh07iQMM9wONPAgAAogQA&#10;AA4AAAAAAAAAAQAgAAAAJwEAAGRycy9lMm9Eb2MueG1sUEsFBgAAAAAGAAYAWQEAAOgFAAAAAA==&#10;">
                <v:fill on="t" focussize="0,0"/>
                <v:stroke color="#000000" miterlimit="8" joinstyle="miter"/>
                <v:imagedata o:title=""/>
                <o:lock v:ext="edit" aspectratio="f"/>
                <v:textbox>
                  <w:txbxContent>
                    <w:p>
                      <w:pPr>
                        <w:spacing w:line="500" w:lineRule="exact"/>
                        <w:jc w:val="left"/>
                        <w:rPr>
                          <w:rFonts w:ascii="楷体" w:hAnsi="楷体" w:eastAsia="楷体"/>
                          <w:color w:val="548DD4"/>
                          <w:sz w:val="24"/>
                        </w:rPr>
                      </w:pPr>
                      <w:r>
                        <w:rPr>
                          <w:rFonts w:hint="eastAsia" w:ascii="楷体" w:hAnsi="楷体" w:eastAsia="楷体"/>
                          <w:color w:val="548DD4"/>
                          <w:sz w:val="24"/>
                        </w:rPr>
                        <w:t>此处添加中国执行信息公开网截图</w:t>
                      </w:r>
                    </w:p>
                    <w:p>
                      <w:pPr>
                        <w:spacing w:line="500" w:lineRule="exact"/>
                        <w:jc w:val="left"/>
                        <w:rPr>
                          <w:rFonts w:ascii="楷体" w:hAnsi="楷体" w:eastAsia="楷体"/>
                          <w:color w:val="548DD4"/>
                          <w:sz w:val="24"/>
                        </w:rPr>
                      </w:pPr>
                      <w:r>
                        <w:rPr>
                          <w:rFonts w:hint="eastAsia" w:ascii="楷体" w:hAnsi="楷体" w:eastAsia="楷体"/>
                          <w:color w:val="548DD4"/>
                          <w:sz w:val="24"/>
                        </w:rPr>
                        <w:t>查询网址：</w:t>
                      </w:r>
                      <w:r>
                        <w:rPr>
                          <w:rFonts w:ascii="楷体" w:hAnsi="楷体" w:eastAsia="楷体"/>
                          <w:color w:val="548DD4"/>
                          <w:sz w:val="24"/>
                        </w:rPr>
                        <w:t>http://shixin.court.gov.cn/</w:t>
                      </w:r>
                    </w:p>
                  </w:txbxContent>
                </v:textbox>
              </v:shape>
            </w:pict>
          </mc:Fallback>
        </mc:AlternateContent>
      </w:r>
    </w:p>
    <w:p>
      <w:pPr>
        <w:spacing w:line="600" w:lineRule="exact"/>
        <w:ind w:firstLine="480" w:firstLineChars="200"/>
        <w:rPr>
          <w:rFonts w:hint="eastAsia" w:ascii="仿宋" w:hAnsi="仿宋" w:eastAsia="仿宋" w:cs="仿宋"/>
          <w:color w:val="auto"/>
          <w:sz w:val="24"/>
          <w:szCs w:val="24"/>
        </w:rPr>
      </w:pPr>
    </w:p>
    <w:p>
      <w:pPr>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1214755</wp:posOffset>
                </wp:positionH>
                <wp:positionV relativeFrom="paragraph">
                  <wp:posOffset>331470</wp:posOffset>
                </wp:positionV>
                <wp:extent cx="3025140" cy="1156970"/>
                <wp:effectExtent l="4445" t="5080" r="18415" b="1905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3025140" cy="1156970"/>
                        </a:xfrm>
                        <a:prstGeom prst="rect">
                          <a:avLst/>
                        </a:prstGeom>
                        <a:solidFill>
                          <a:srgbClr val="FFFFFF"/>
                        </a:solidFill>
                        <a:ln w="9525" cmpd="sng">
                          <a:solidFill>
                            <a:srgbClr val="000000"/>
                          </a:solidFill>
                          <a:miter lim="800000"/>
                        </a:ln>
                        <a:effectLst/>
                      </wps:spPr>
                      <wps:txbx>
                        <w:txbxContent>
                          <w:p>
                            <w:pPr>
                              <w:spacing w:line="500" w:lineRule="exact"/>
                              <w:jc w:val="left"/>
                              <w:rPr>
                                <w:rFonts w:ascii="楷体" w:hAnsi="楷体" w:eastAsia="楷体"/>
                                <w:color w:val="548DD4"/>
                                <w:sz w:val="24"/>
                              </w:rPr>
                            </w:pPr>
                            <w:r>
                              <w:rPr>
                                <w:rFonts w:hint="eastAsia" w:ascii="楷体" w:hAnsi="楷体" w:eastAsia="楷体"/>
                                <w:color w:val="548DD4"/>
                                <w:sz w:val="24"/>
                              </w:rPr>
                              <w:t>此处添加全国企业信用信息公示系统企业行政处罚信息及严重违法信息</w:t>
                            </w:r>
                          </w:p>
                          <w:p>
                            <w:pPr>
                              <w:spacing w:line="500" w:lineRule="exact"/>
                              <w:jc w:val="left"/>
                              <w:rPr>
                                <w:rFonts w:ascii="楷体" w:hAnsi="楷体" w:eastAsia="楷体"/>
                                <w:color w:val="548DD4"/>
                                <w:sz w:val="24"/>
                              </w:rPr>
                            </w:pPr>
                            <w:r>
                              <w:rPr>
                                <w:rFonts w:hint="eastAsia" w:ascii="楷体" w:hAnsi="楷体" w:eastAsia="楷体"/>
                                <w:color w:val="548DD4"/>
                                <w:sz w:val="24"/>
                              </w:rPr>
                              <w:t>查询网址：</w:t>
                            </w:r>
                            <w:r>
                              <w:rPr>
                                <w:rFonts w:ascii="楷体" w:hAnsi="楷体" w:eastAsia="楷体"/>
                                <w:color w:val="548DD4"/>
                                <w:sz w:val="24"/>
                              </w:rPr>
                              <w:t>http://gsxt.saic.gov.cn/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5.65pt;margin-top:26.1pt;height:91.1pt;width:238.2pt;z-index:251661312;mso-width-relative:page;mso-height-relative:page;" fillcolor="#FFFFFF" filled="t" stroked="t" coordsize="21600,21600" o:gfxdata="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puMNkAAAAKAQAADwAA&#10;AAAAAAABACAAAAAiAAAAZHJzL2Rvd25yZXYueG1sUEsBAhQAFAAAAAgAh07iQHJAajNOAgAAowQA&#10;AA4AAAAAAAAAAQAgAAAAKAEAAGRycy9lMm9Eb2MueG1sUEsFBgAAAAAGAAYAWQEAAOgFAAAAAA==&#10;">
                <v:fill on="t" focussize="0,0"/>
                <v:stroke color="#000000" miterlimit="8" joinstyle="miter"/>
                <v:imagedata o:title=""/>
                <o:lock v:ext="edit" aspectratio="f"/>
                <v:textbox>
                  <w:txbxContent>
                    <w:p>
                      <w:pPr>
                        <w:spacing w:line="500" w:lineRule="exact"/>
                        <w:jc w:val="left"/>
                        <w:rPr>
                          <w:rFonts w:ascii="楷体" w:hAnsi="楷体" w:eastAsia="楷体"/>
                          <w:color w:val="548DD4"/>
                          <w:sz w:val="24"/>
                        </w:rPr>
                      </w:pPr>
                      <w:r>
                        <w:rPr>
                          <w:rFonts w:hint="eastAsia" w:ascii="楷体" w:hAnsi="楷体" w:eastAsia="楷体"/>
                          <w:color w:val="548DD4"/>
                          <w:sz w:val="24"/>
                        </w:rPr>
                        <w:t>此处添加全国企业信用信息公示系统企业行政处罚信息及严重违法信息</w:t>
                      </w:r>
                    </w:p>
                    <w:p>
                      <w:pPr>
                        <w:spacing w:line="500" w:lineRule="exact"/>
                        <w:jc w:val="left"/>
                        <w:rPr>
                          <w:rFonts w:ascii="楷体" w:hAnsi="楷体" w:eastAsia="楷体"/>
                          <w:color w:val="548DD4"/>
                          <w:sz w:val="24"/>
                        </w:rPr>
                      </w:pPr>
                      <w:r>
                        <w:rPr>
                          <w:rFonts w:hint="eastAsia" w:ascii="楷体" w:hAnsi="楷体" w:eastAsia="楷体"/>
                          <w:color w:val="548DD4"/>
                          <w:sz w:val="24"/>
                        </w:rPr>
                        <w:t>查询网址：</w:t>
                      </w:r>
                      <w:r>
                        <w:rPr>
                          <w:rFonts w:ascii="楷体" w:hAnsi="楷体" w:eastAsia="楷体"/>
                          <w:color w:val="548DD4"/>
                          <w:sz w:val="24"/>
                        </w:rPr>
                        <w:t>http://gsxt.saic.gov.cn/</w:t>
                      </w:r>
                    </w:p>
                  </w:txbxContent>
                </v:textbox>
              </v:shape>
            </w:pict>
          </mc:Fallback>
        </mc:AlternateContent>
      </w:r>
    </w:p>
    <w:p>
      <w:pPr>
        <w:spacing w:line="600" w:lineRule="exact"/>
        <w:ind w:firstLine="480" w:firstLineChars="200"/>
        <w:rPr>
          <w:rFonts w:hint="eastAsia" w:ascii="仿宋" w:hAnsi="仿宋" w:eastAsia="仿宋" w:cs="仿宋"/>
          <w:color w:val="auto"/>
          <w:sz w:val="24"/>
          <w:szCs w:val="24"/>
        </w:rPr>
      </w:pPr>
    </w:p>
    <w:p>
      <w:pPr>
        <w:spacing w:line="600" w:lineRule="exact"/>
        <w:ind w:firstLine="480" w:firstLineChars="200"/>
        <w:rPr>
          <w:rFonts w:hint="eastAsia" w:ascii="仿宋" w:hAnsi="仿宋" w:eastAsia="仿宋" w:cs="仿宋"/>
          <w:color w:val="auto"/>
          <w:sz w:val="24"/>
          <w:szCs w:val="24"/>
        </w:rPr>
      </w:pPr>
    </w:p>
    <w:p>
      <w:pPr>
        <w:spacing w:line="600" w:lineRule="exact"/>
        <w:ind w:firstLine="480" w:firstLineChars="200"/>
        <w:rPr>
          <w:rFonts w:hint="eastAsia" w:ascii="仿宋" w:hAnsi="仿宋" w:eastAsia="仿宋" w:cs="仿宋"/>
          <w:color w:val="auto"/>
          <w:sz w:val="24"/>
          <w:szCs w:val="24"/>
        </w:rPr>
      </w:pPr>
    </w:p>
    <w:p>
      <w:pPr>
        <w:spacing w:line="6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1214755</wp:posOffset>
                </wp:positionH>
                <wp:positionV relativeFrom="paragraph">
                  <wp:posOffset>69850</wp:posOffset>
                </wp:positionV>
                <wp:extent cx="3025140" cy="1014095"/>
                <wp:effectExtent l="4445" t="4445" r="18415" b="1016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3025140" cy="1014095"/>
                        </a:xfrm>
                        <a:prstGeom prst="rect">
                          <a:avLst/>
                        </a:prstGeom>
                        <a:solidFill>
                          <a:srgbClr val="FFFFFF"/>
                        </a:solidFill>
                        <a:ln w="9525" cmpd="sng">
                          <a:solidFill>
                            <a:srgbClr val="000000"/>
                          </a:solidFill>
                          <a:miter lim="800000"/>
                        </a:ln>
                        <a:effectLst/>
                      </wps:spPr>
                      <wps:txbx>
                        <w:txbxContent>
                          <w:p>
                            <w:pPr>
                              <w:spacing w:line="500" w:lineRule="exact"/>
                              <w:jc w:val="left"/>
                              <w:rPr>
                                <w:rFonts w:ascii="楷体" w:hAnsi="楷体" w:eastAsia="楷体"/>
                                <w:color w:val="548DD4"/>
                                <w:sz w:val="24"/>
                              </w:rPr>
                            </w:pPr>
                            <w:r>
                              <w:rPr>
                                <w:rFonts w:hint="eastAsia" w:ascii="楷体" w:hAnsi="楷体" w:eastAsia="楷体"/>
                                <w:color w:val="548DD4"/>
                                <w:sz w:val="24"/>
                              </w:rPr>
                              <w:t>此处添加中国裁判文书网查询截图</w:t>
                            </w:r>
                          </w:p>
                          <w:p>
                            <w:pPr>
                              <w:spacing w:line="500" w:lineRule="exact"/>
                              <w:jc w:val="left"/>
                              <w:rPr>
                                <w:rFonts w:ascii="楷体" w:hAnsi="楷体" w:eastAsia="楷体"/>
                                <w:color w:val="548DD4"/>
                                <w:sz w:val="24"/>
                              </w:rPr>
                            </w:pPr>
                            <w:r>
                              <w:rPr>
                                <w:rFonts w:hint="eastAsia" w:ascii="楷体" w:hAnsi="楷体" w:eastAsia="楷体"/>
                                <w:color w:val="548DD4"/>
                                <w:sz w:val="24"/>
                              </w:rPr>
                              <w:t>查询网址：</w:t>
                            </w:r>
                            <w:r>
                              <w:rPr>
                                <w:rFonts w:ascii="楷体" w:hAnsi="楷体" w:eastAsia="楷体"/>
                                <w:color w:val="548DD4"/>
                                <w:sz w:val="24"/>
                              </w:rPr>
                              <w:t>http://wenshu.court.gov.cn/</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5.65pt;margin-top:5.5pt;height:79.85pt;width:238.2pt;z-index:251662336;mso-width-relative:page;mso-height-relative:page;" fillcolor="#FFFFFF" filled="t" stroked="t" coordsize="21600,21600" o:gfxdata="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PniA2AAAAAoBAAAPAAAA&#10;AAAAAAEAIAAAACIAAABkcnMvZG93bnJldi54bWxQSwECFAAUAAAACACHTuJA9lKQR04CAACjBAAA&#10;DgAAAAAAAAABACAAAAAnAQAAZHJzL2Uyb0RvYy54bWxQSwUGAAAAAAYABgBZAQAA5wUAAAAA&#10;">
                <v:fill on="t" focussize="0,0"/>
                <v:stroke color="#000000" miterlimit="8" joinstyle="miter"/>
                <v:imagedata o:title=""/>
                <o:lock v:ext="edit" aspectratio="f"/>
                <v:textbox>
                  <w:txbxContent>
                    <w:p>
                      <w:pPr>
                        <w:spacing w:line="500" w:lineRule="exact"/>
                        <w:jc w:val="left"/>
                        <w:rPr>
                          <w:rFonts w:ascii="楷体" w:hAnsi="楷体" w:eastAsia="楷体"/>
                          <w:color w:val="548DD4"/>
                          <w:sz w:val="24"/>
                        </w:rPr>
                      </w:pPr>
                      <w:r>
                        <w:rPr>
                          <w:rFonts w:hint="eastAsia" w:ascii="楷体" w:hAnsi="楷体" w:eastAsia="楷体"/>
                          <w:color w:val="548DD4"/>
                          <w:sz w:val="24"/>
                        </w:rPr>
                        <w:t>此处添加中国裁判文书网查询截图</w:t>
                      </w:r>
                    </w:p>
                    <w:p>
                      <w:pPr>
                        <w:spacing w:line="500" w:lineRule="exact"/>
                        <w:jc w:val="left"/>
                        <w:rPr>
                          <w:rFonts w:ascii="楷体" w:hAnsi="楷体" w:eastAsia="楷体"/>
                          <w:color w:val="548DD4"/>
                          <w:sz w:val="24"/>
                        </w:rPr>
                      </w:pPr>
                      <w:r>
                        <w:rPr>
                          <w:rFonts w:hint="eastAsia" w:ascii="楷体" w:hAnsi="楷体" w:eastAsia="楷体"/>
                          <w:color w:val="548DD4"/>
                          <w:sz w:val="24"/>
                        </w:rPr>
                        <w:t>查询网址：</w:t>
                      </w:r>
                      <w:r>
                        <w:rPr>
                          <w:rFonts w:ascii="楷体" w:hAnsi="楷体" w:eastAsia="楷体"/>
                          <w:color w:val="548DD4"/>
                          <w:sz w:val="24"/>
                        </w:rPr>
                        <w:t>http://wenshu.court.gov.cn/</w:t>
                      </w:r>
                    </w:p>
                  </w:txbxContent>
                </v:textbox>
              </v:shape>
            </w:pict>
          </mc:Fallback>
        </mc:AlternateContent>
      </w:r>
    </w:p>
    <w:p>
      <w:pPr>
        <w:spacing w:line="600" w:lineRule="exact"/>
        <w:ind w:firstLine="480" w:firstLineChars="200"/>
        <w:rPr>
          <w:rFonts w:hint="eastAsia" w:ascii="仿宋" w:hAnsi="仿宋" w:eastAsia="仿宋" w:cs="仿宋"/>
          <w:color w:val="auto"/>
          <w:sz w:val="24"/>
          <w:szCs w:val="24"/>
        </w:rPr>
      </w:pPr>
    </w:p>
    <w:p>
      <w:pPr>
        <w:spacing w:line="600" w:lineRule="exact"/>
        <w:ind w:firstLine="480" w:firstLineChars="200"/>
        <w:rPr>
          <w:rFonts w:hint="eastAsia" w:ascii="仿宋" w:hAnsi="仿宋" w:eastAsia="仿宋" w:cs="仿宋"/>
          <w:color w:val="auto"/>
          <w:sz w:val="24"/>
          <w:szCs w:val="24"/>
        </w:rPr>
      </w:pPr>
    </w:p>
    <w:p>
      <w:pPr>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根据全国法院被执行人信息查询系统、全国企业信用信息公示系统、中国裁判文书网查询，</w:t>
      </w:r>
      <w:r>
        <w:rPr>
          <w:rFonts w:hint="eastAsia" w:ascii="仿宋" w:hAnsi="仿宋" w:eastAsia="仿宋" w:cs="仿宋"/>
          <w:color w:val="auto"/>
          <w:sz w:val="24"/>
          <w:szCs w:val="24"/>
        </w:rPr>
        <w:t>××</w:t>
      </w:r>
      <w:r>
        <w:rPr>
          <w:rFonts w:hint="eastAsia" w:ascii="仿宋" w:hAnsi="仿宋" w:eastAsia="仿宋" w:cs="仿宋"/>
          <w:color w:val="auto"/>
          <w:kern w:val="0"/>
          <w:sz w:val="24"/>
          <w:szCs w:val="24"/>
        </w:rPr>
        <w:t>有限公司信用状况良好，无行政处罚及严重违法信息等不良信用记录，无司法纠纷和刑事案件。</w:t>
      </w:r>
    </w:p>
    <w:p>
      <w:pPr>
        <w:adjustRightInd w:val="0"/>
        <w:snapToGrid w:val="0"/>
        <w:spacing w:line="600" w:lineRule="exact"/>
        <w:ind w:firstLine="482" w:firstLineChars="200"/>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四、其他证明材料</w:t>
      </w:r>
    </w:p>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caps/>
        <w:color w:val="5B9BD5"/>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MmrI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oUQzhYqffnw/&#10;/Xw4/fpGcAaBWutniLu3iAzdO9OhbYZzj8PIu6ucil8wIvBD3uNFXtEFwuOl6WQ6zeHi8A0b4GeP&#10;163z4b0wikSjoA71S7Kyw8aHPnQIidm0WTdSphpKTVqQeP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YyasiwCAABX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NmE5NjNmZDkyYjIwYjcyOGU5YTQxNzFmNzcyZGIifQ=="/>
  </w:docVars>
  <w:rsids>
    <w:rsidRoot w:val="00172A27"/>
    <w:rsid w:val="0000058C"/>
    <w:rsid w:val="000071F7"/>
    <w:rsid w:val="00020754"/>
    <w:rsid w:val="0002127E"/>
    <w:rsid w:val="00030540"/>
    <w:rsid w:val="00042442"/>
    <w:rsid w:val="00052615"/>
    <w:rsid w:val="0005779D"/>
    <w:rsid w:val="0006031D"/>
    <w:rsid w:val="00066C56"/>
    <w:rsid w:val="00073E6B"/>
    <w:rsid w:val="0009181C"/>
    <w:rsid w:val="00096A27"/>
    <w:rsid w:val="000B321B"/>
    <w:rsid w:val="000D0057"/>
    <w:rsid w:val="000D515D"/>
    <w:rsid w:val="000E341B"/>
    <w:rsid w:val="00114852"/>
    <w:rsid w:val="00121D57"/>
    <w:rsid w:val="00125799"/>
    <w:rsid w:val="00126542"/>
    <w:rsid w:val="00134E87"/>
    <w:rsid w:val="00140A4B"/>
    <w:rsid w:val="0014282E"/>
    <w:rsid w:val="00146EAB"/>
    <w:rsid w:val="00150D1E"/>
    <w:rsid w:val="00157E47"/>
    <w:rsid w:val="00160C25"/>
    <w:rsid w:val="00172A27"/>
    <w:rsid w:val="00177B39"/>
    <w:rsid w:val="00187301"/>
    <w:rsid w:val="001900C6"/>
    <w:rsid w:val="00191A78"/>
    <w:rsid w:val="001923C0"/>
    <w:rsid w:val="00194FC3"/>
    <w:rsid w:val="00197BD5"/>
    <w:rsid w:val="001A463E"/>
    <w:rsid w:val="001B37C9"/>
    <w:rsid w:val="001B4BA9"/>
    <w:rsid w:val="001D0D8B"/>
    <w:rsid w:val="001E15AE"/>
    <w:rsid w:val="001E494C"/>
    <w:rsid w:val="001E4F63"/>
    <w:rsid w:val="001E7E59"/>
    <w:rsid w:val="00206F09"/>
    <w:rsid w:val="00217C73"/>
    <w:rsid w:val="00220EE8"/>
    <w:rsid w:val="00221402"/>
    <w:rsid w:val="00230BE5"/>
    <w:rsid w:val="00232312"/>
    <w:rsid w:val="0023663E"/>
    <w:rsid w:val="0027018D"/>
    <w:rsid w:val="0027315A"/>
    <w:rsid w:val="0027391D"/>
    <w:rsid w:val="00294D1C"/>
    <w:rsid w:val="002A22B1"/>
    <w:rsid w:val="002A3A53"/>
    <w:rsid w:val="002B6265"/>
    <w:rsid w:val="002D006A"/>
    <w:rsid w:val="002E5F6C"/>
    <w:rsid w:val="002F0353"/>
    <w:rsid w:val="002F2158"/>
    <w:rsid w:val="002F4984"/>
    <w:rsid w:val="002F6249"/>
    <w:rsid w:val="002F721C"/>
    <w:rsid w:val="00303671"/>
    <w:rsid w:val="00333CD6"/>
    <w:rsid w:val="003340EB"/>
    <w:rsid w:val="0033477E"/>
    <w:rsid w:val="003412DE"/>
    <w:rsid w:val="00343DF2"/>
    <w:rsid w:val="00354356"/>
    <w:rsid w:val="00367C30"/>
    <w:rsid w:val="00375167"/>
    <w:rsid w:val="00392294"/>
    <w:rsid w:val="00393D90"/>
    <w:rsid w:val="00395BD1"/>
    <w:rsid w:val="0039781F"/>
    <w:rsid w:val="003A16EB"/>
    <w:rsid w:val="003A396A"/>
    <w:rsid w:val="003C1F5B"/>
    <w:rsid w:val="003C38F1"/>
    <w:rsid w:val="003C66B8"/>
    <w:rsid w:val="003E0357"/>
    <w:rsid w:val="003F3456"/>
    <w:rsid w:val="003F5290"/>
    <w:rsid w:val="0040045C"/>
    <w:rsid w:val="00410C22"/>
    <w:rsid w:val="00411AE2"/>
    <w:rsid w:val="00412AF6"/>
    <w:rsid w:val="00424FF0"/>
    <w:rsid w:val="00443C15"/>
    <w:rsid w:val="004522D2"/>
    <w:rsid w:val="004550F5"/>
    <w:rsid w:val="00473D3B"/>
    <w:rsid w:val="00491AE3"/>
    <w:rsid w:val="004B17F0"/>
    <w:rsid w:val="004B3EC7"/>
    <w:rsid w:val="004B6E7B"/>
    <w:rsid w:val="004D0758"/>
    <w:rsid w:val="004D32AF"/>
    <w:rsid w:val="004D6309"/>
    <w:rsid w:val="004E13DB"/>
    <w:rsid w:val="004E59EF"/>
    <w:rsid w:val="004E6E15"/>
    <w:rsid w:val="004F2826"/>
    <w:rsid w:val="004F30B3"/>
    <w:rsid w:val="004F3B17"/>
    <w:rsid w:val="004F40E8"/>
    <w:rsid w:val="00500D22"/>
    <w:rsid w:val="00505C14"/>
    <w:rsid w:val="0052284E"/>
    <w:rsid w:val="00540376"/>
    <w:rsid w:val="0054040B"/>
    <w:rsid w:val="00547359"/>
    <w:rsid w:val="0055625C"/>
    <w:rsid w:val="005710C5"/>
    <w:rsid w:val="0057351D"/>
    <w:rsid w:val="00577FB4"/>
    <w:rsid w:val="00590898"/>
    <w:rsid w:val="00591C46"/>
    <w:rsid w:val="005A43E0"/>
    <w:rsid w:val="005A539E"/>
    <w:rsid w:val="005B25B1"/>
    <w:rsid w:val="005B3C28"/>
    <w:rsid w:val="005B6B3D"/>
    <w:rsid w:val="005C1233"/>
    <w:rsid w:val="005E6E51"/>
    <w:rsid w:val="005F771C"/>
    <w:rsid w:val="00601C95"/>
    <w:rsid w:val="00622829"/>
    <w:rsid w:val="00622A71"/>
    <w:rsid w:val="00623CFC"/>
    <w:rsid w:val="006263E8"/>
    <w:rsid w:val="0062707A"/>
    <w:rsid w:val="00664B1F"/>
    <w:rsid w:val="006862C1"/>
    <w:rsid w:val="00690922"/>
    <w:rsid w:val="0069412B"/>
    <w:rsid w:val="006B06B2"/>
    <w:rsid w:val="006B59E8"/>
    <w:rsid w:val="006D1480"/>
    <w:rsid w:val="006F13EC"/>
    <w:rsid w:val="0071670B"/>
    <w:rsid w:val="00727F27"/>
    <w:rsid w:val="0073305F"/>
    <w:rsid w:val="00735C9D"/>
    <w:rsid w:val="00743C7C"/>
    <w:rsid w:val="00744DFC"/>
    <w:rsid w:val="00755781"/>
    <w:rsid w:val="00764DA4"/>
    <w:rsid w:val="00772CF1"/>
    <w:rsid w:val="007744B6"/>
    <w:rsid w:val="00784BFD"/>
    <w:rsid w:val="0078576F"/>
    <w:rsid w:val="00785B07"/>
    <w:rsid w:val="00787587"/>
    <w:rsid w:val="00793078"/>
    <w:rsid w:val="00793501"/>
    <w:rsid w:val="00796D0B"/>
    <w:rsid w:val="007A315F"/>
    <w:rsid w:val="007A65E8"/>
    <w:rsid w:val="007C659D"/>
    <w:rsid w:val="007D798A"/>
    <w:rsid w:val="007E77F1"/>
    <w:rsid w:val="007F03F8"/>
    <w:rsid w:val="007F4F34"/>
    <w:rsid w:val="0080718A"/>
    <w:rsid w:val="008308F3"/>
    <w:rsid w:val="008629BD"/>
    <w:rsid w:val="00867240"/>
    <w:rsid w:val="008837F2"/>
    <w:rsid w:val="008B580A"/>
    <w:rsid w:val="008B6A62"/>
    <w:rsid w:val="008C1B85"/>
    <w:rsid w:val="008C4EAD"/>
    <w:rsid w:val="008C657F"/>
    <w:rsid w:val="008D162F"/>
    <w:rsid w:val="008D2B49"/>
    <w:rsid w:val="008D5DB1"/>
    <w:rsid w:val="008D79B0"/>
    <w:rsid w:val="008F241C"/>
    <w:rsid w:val="008F3023"/>
    <w:rsid w:val="008F7A09"/>
    <w:rsid w:val="008F7E5F"/>
    <w:rsid w:val="0090630E"/>
    <w:rsid w:val="009106CC"/>
    <w:rsid w:val="00921ACC"/>
    <w:rsid w:val="00924766"/>
    <w:rsid w:val="00924EB4"/>
    <w:rsid w:val="00924F71"/>
    <w:rsid w:val="00930184"/>
    <w:rsid w:val="00931815"/>
    <w:rsid w:val="00950FCA"/>
    <w:rsid w:val="00957B35"/>
    <w:rsid w:val="009601AD"/>
    <w:rsid w:val="0096269D"/>
    <w:rsid w:val="00983F9B"/>
    <w:rsid w:val="00984097"/>
    <w:rsid w:val="00986D67"/>
    <w:rsid w:val="009A6B76"/>
    <w:rsid w:val="009B317F"/>
    <w:rsid w:val="009C4C24"/>
    <w:rsid w:val="009D0B5D"/>
    <w:rsid w:val="009F1EF2"/>
    <w:rsid w:val="00A04BF1"/>
    <w:rsid w:val="00A10F1C"/>
    <w:rsid w:val="00A15885"/>
    <w:rsid w:val="00A361B6"/>
    <w:rsid w:val="00A36863"/>
    <w:rsid w:val="00A42E37"/>
    <w:rsid w:val="00A57F82"/>
    <w:rsid w:val="00A64410"/>
    <w:rsid w:val="00A9409A"/>
    <w:rsid w:val="00A96BCC"/>
    <w:rsid w:val="00AB187E"/>
    <w:rsid w:val="00AB41A7"/>
    <w:rsid w:val="00AB4842"/>
    <w:rsid w:val="00AC00B4"/>
    <w:rsid w:val="00AD305B"/>
    <w:rsid w:val="00AD41BF"/>
    <w:rsid w:val="00AE2449"/>
    <w:rsid w:val="00AE3308"/>
    <w:rsid w:val="00AE4BE6"/>
    <w:rsid w:val="00AF7AAA"/>
    <w:rsid w:val="00B06CFC"/>
    <w:rsid w:val="00B10DFB"/>
    <w:rsid w:val="00B13741"/>
    <w:rsid w:val="00B36AFE"/>
    <w:rsid w:val="00B37011"/>
    <w:rsid w:val="00B37E25"/>
    <w:rsid w:val="00B5260B"/>
    <w:rsid w:val="00B55A02"/>
    <w:rsid w:val="00B55B9E"/>
    <w:rsid w:val="00B56A79"/>
    <w:rsid w:val="00B64EAB"/>
    <w:rsid w:val="00B711A3"/>
    <w:rsid w:val="00BA4C24"/>
    <w:rsid w:val="00BD04B5"/>
    <w:rsid w:val="00BE22F1"/>
    <w:rsid w:val="00BF3465"/>
    <w:rsid w:val="00BF6F5F"/>
    <w:rsid w:val="00C22903"/>
    <w:rsid w:val="00C2607E"/>
    <w:rsid w:val="00C52374"/>
    <w:rsid w:val="00C6245C"/>
    <w:rsid w:val="00C65AFD"/>
    <w:rsid w:val="00C73007"/>
    <w:rsid w:val="00C74F02"/>
    <w:rsid w:val="00CA00F2"/>
    <w:rsid w:val="00CA044A"/>
    <w:rsid w:val="00CA7527"/>
    <w:rsid w:val="00CB62BD"/>
    <w:rsid w:val="00CD1D74"/>
    <w:rsid w:val="00D01044"/>
    <w:rsid w:val="00D05E6B"/>
    <w:rsid w:val="00D1650C"/>
    <w:rsid w:val="00D3530B"/>
    <w:rsid w:val="00D36C6C"/>
    <w:rsid w:val="00D4270C"/>
    <w:rsid w:val="00D447C6"/>
    <w:rsid w:val="00D5231B"/>
    <w:rsid w:val="00D60033"/>
    <w:rsid w:val="00D71C70"/>
    <w:rsid w:val="00D82E5B"/>
    <w:rsid w:val="00D83D48"/>
    <w:rsid w:val="00D92467"/>
    <w:rsid w:val="00DA22EE"/>
    <w:rsid w:val="00DB374A"/>
    <w:rsid w:val="00DD2941"/>
    <w:rsid w:val="00DE6605"/>
    <w:rsid w:val="00DF2EC9"/>
    <w:rsid w:val="00DF58A3"/>
    <w:rsid w:val="00DF6883"/>
    <w:rsid w:val="00E01019"/>
    <w:rsid w:val="00E1538A"/>
    <w:rsid w:val="00E43B6C"/>
    <w:rsid w:val="00E565DC"/>
    <w:rsid w:val="00E65D2A"/>
    <w:rsid w:val="00E705D4"/>
    <w:rsid w:val="00E739D8"/>
    <w:rsid w:val="00E87A07"/>
    <w:rsid w:val="00E923CF"/>
    <w:rsid w:val="00EB4180"/>
    <w:rsid w:val="00ED23F1"/>
    <w:rsid w:val="00ED24EC"/>
    <w:rsid w:val="00EE2EC4"/>
    <w:rsid w:val="00F01A43"/>
    <w:rsid w:val="00F03F81"/>
    <w:rsid w:val="00F26E98"/>
    <w:rsid w:val="00F30061"/>
    <w:rsid w:val="00F34FFA"/>
    <w:rsid w:val="00F42B35"/>
    <w:rsid w:val="00F546D5"/>
    <w:rsid w:val="00F5751B"/>
    <w:rsid w:val="00F77418"/>
    <w:rsid w:val="00F81906"/>
    <w:rsid w:val="00F839B5"/>
    <w:rsid w:val="00F914A5"/>
    <w:rsid w:val="00F968AC"/>
    <w:rsid w:val="00FC2053"/>
    <w:rsid w:val="00FC41ED"/>
    <w:rsid w:val="02470791"/>
    <w:rsid w:val="02E45DB9"/>
    <w:rsid w:val="03081603"/>
    <w:rsid w:val="03C92C9D"/>
    <w:rsid w:val="052A0F9B"/>
    <w:rsid w:val="055456EA"/>
    <w:rsid w:val="05704F71"/>
    <w:rsid w:val="05D92354"/>
    <w:rsid w:val="06AE0DC6"/>
    <w:rsid w:val="06C2179F"/>
    <w:rsid w:val="06D70748"/>
    <w:rsid w:val="07534719"/>
    <w:rsid w:val="077F4452"/>
    <w:rsid w:val="07A02A05"/>
    <w:rsid w:val="0856029A"/>
    <w:rsid w:val="092C6BDE"/>
    <w:rsid w:val="097868BF"/>
    <w:rsid w:val="0A866784"/>
    <w:rsid w:val="0BF912DE"/>
    <w:rsid w:val="0C3B137E"/>
    <w:rsid w:val="0CC43957"/>
    <w:rsid w:val="0D215601"/>
    <w:rsid w:val="0E1B7570"/>
    <w:rsid w:val="0E2041F3"/>
    <w:rsid w:val="0E4E5D0B"/>
    <w:rsid w:val="0E5E093B"/>
    <w:rsid w:val="0EE94EF2"/>
    <w:rsid w:val="0F082854"/>
    <w:rsid w:val="0F117A88"/>
    <w:rsid w:val="0FE4691A"/>
    <w:rsid w:val="10FB6E1A"/>
    <w:rsid w:val="11020F0A"/>
    <w:rsid w:val="112E7626"/>
    <w:rsid w:val="120F147B"/>
    <w:rsid w:val="121473A0"/>
    <w:rsid w:val="125812D5"/>
    <w:rsid w:val="12776F94"/>
    <w:rsid w:val="129C23C2"/>
    <w:rsid w:val="13D428E9"/>
    <w:rsid w:val="1556668C"/>
    <w:rsid w:val="156960BE"/>
    <w:rsid w:val="159D40F5"/>
    <w:rsid w:val="15B754D2"/>
    <w:rsid w:val="16115AE4"/>
    <w:rsid w:val="167865B5"/>
    <w:rsid w:val="16A50D2B"/>
    <w:rsid w:val="17220146"/>
    <w:rsid w:val="17CB3445"/>
    <w:rsid w:val="1809394A"/>
    <w:rsid w:val="191163EB"/>
    <w:rsid w:val="19935091"/>
    <w:rsid w:val="19A43006"/>
    <w:rsid w:val="1A492A27"/>
    <w:rsid w:val="1A804A17"/>
    <w:rsid w:val="1AE54882"/>
    <w:rsid w:val="1C9A6281"/>
    <w:rsid w:val="1CFA2A29"/>
    <w:rsid w:val="1D671064"/>
    <w:rsid w:val="1DE177CF"/>
    <w:rsid w:val="1EEA5B24"/>
    <w:rsid w:val="1EFA6B5C"/>
    <w:rsid w:val="1F052384"/>
    <w:rsid w:val="1F2F2491"/>
    <w:rsid w:val="20073B7C"/>
    <w:rsid w:val="2048091B"/>
    <w:rsid w:val="209379DD"/>
    <w:rsid w:val="225943B6"/>
    <w:rsid w:val="231A6833"/>
    <w:rsid w:val="23A038FC"/>
    <w:rsid w:val="245117D6"/>
    <w:rsid w:val="24560191"/>
    <w:rsid w:val="25396ABC"/>
    <w:rsid w:val="256163DD"/>
    <w:rsid w:val="25A449CB"/>
    <w:rsid w:val="25DA0BA2"/>
    <w:rsid w:val="262514BE"/>
    <w:rsid w:val="26816A87"/>
    <w:rsid w:val="275D13CA"/>
    <w:rsid w:val="27647438"/>
    <w:rsid w:val="2781462E"/>
    <w:rsid w:val="286E4E08"/>
    <w:rsid w:val="290A2093"/>
    <w:rsid w:val="29B90A45"/>
    <w:rsid w:val="2A6B40A7"/>
    <w:rsid w:val="2A905FAA"/>
    <w:rsid w:val="2BD41CBB"/>
    <w:rsid w:val="2C1F6D3C"/>
    <w:rsid w:val="2C3C1145"/>
    <w:rsid w:val="2CCB5A3E"/>
    <w:rsid w:val="2CF16DC1"/>
    <w:rsid w:val="2F2B53A6"/>
    <w:rsid w:val="2F997872"/>
    <w:rsid w:val="30D16CEC"/>
    <w:rsid w:val="30F11C84"/>
    <w:rsid w:val="30F46852"/>
    <w:rsid w:val="31045E03"/>
    <w:rsid w:val="31957458"/>
    <w:rsid w:val="31D76F3B"/>
    <w:rsid w:val="322F07D7"/>
    <w:rsid w:val="32C54EDB"/>
    <w:rsid w:val="32DB1CF3"/>
    <w:rsid w:val="331F327D"/>
    <w:rsid w:val="33EF22A9"/>
    <w:rsid w:val="345A3C28"/>
    <w:rsid w:val="355875EC"/>
    <w:rsid w:val="35C0434E"/>
    <w:rsid w:val="35C778C6"/>
    <w:rsid w:val="35E031D9"/>
    <w:rsid w:val="35E477C9"/>
    <w:rsid w:val="360346B5"/>
    <w:rsid w:val="3697167E"/>
    <w:rsid w:val="36B02393"/>
    <w:rsid w:val="3716703D"/>
    <w:rsid w:val="38083229"/>
    <w:rsid w:val="38293CD2"/>
    <w:rsid w:val="38EA1BCB"/>
    <w:rsid w:val="395B594D"/>
    <w:rsid w:val="3A4F20F4"/>
    <w:rsid w:val="3AF54D06"/>
    <w:rsid w:val="3B6E066A"/>
    <w:rsid w:val="3CCC228D"/>
    <w:rsid w:val="3D7D1AD7"/>
    <w:rsid w:val="3E380B3A"/>
    <w:rsid w:val="3E955839"/>
    <w:rsid w:val="3EB620E9"/>
    <w:rsid w:val="3F1D42CF"/>
    <w:rsid w:val="3F786C48"/>
    <w:rsid w:val="3FA46CFE"/>
    <w:rsid w:val="3FEB1F48"/>
    <w:rsid w:val="3FFFEE99"/>
    <w:rsid w:val="400F574A"/>
    <w:rsid w:val="40BB6CAB"/>
    <w:rsid w:val="41CF6D82"/>
    <w:rsid w:val="42AE4B0E"/>
    <w:rsid w:val="4514321B"/>
    <w:rsid w:val="45FC5D5B"/>
    <w:rsid w:val="46062977"/>
    <w:rsid w:val="46664371"/>
    <w:rsid w:val="46834E44"/>
    <w:rsid w:val="47EE391C"/>
    <w:rsid w:val="4821787B"/>
    <w:rsid w:val="483E551F"/>
    <w:rsid w:val="486C67FC"/>
    <w:rsid w:val="48E95D35"/>
    <w:rsid w:val="49097531"/>
    <w:rsid w:val="49325F0C"/>
    <w:rsid w:val="4A3C6F38"/>
    <w:rsid w:val="4B25305C"/>
    <w:rsid w:val="4B517BDC"/>
    <w:rsid w:val="4B736229"/>
    <w:rsid w:val="4B9D5139"/>
    <w:rsid w:val="4BE90FC6"/>
    <w:rsid w:val="4D1E407A"/>
    <w:rsid w:val="4D236858"/>
    <w:rsid w:val="4DBF51E4"/>
    <w:rsid w:val="4ECA449C"/>
    <w:rsid w:val="4EE76A9D"/>
    <w:rsid w:val="50512448"/>
    <w:rsid w:val="513460F6"/>
    <w:rsid w:val="51B14A4E"/>
    <w:rsid w:val="51B970E8"/>
    <w:rsid w:val="51D304BC"/>
    <w:rsid w:val="51F05234"/>
    <w:rsid w:val="526E0CCF"/>
    <w:rsid w:val="52943222"/>
    <w:rsid w:val="52D77854"/>
    <w:rsid w:val="53F811A4"/>
    <w:rsid w:val="54697DB3"/>
    <w:rsid w:val="558C6C78"/>
    <w:rsid w:val="57E014CB"/>
    <w:rsid w:val="57EC0D1A"/>
    <w:rsid w:val="58AA7827"/>
    <w:rsid w:val="598C3121"/>
    <w:rsid w:val="598D37E5"/>
    <w:rsid w:val="59FD64DB"/>
    <w:rsid w:val="5A8076DC"/>
    <w:rsid w:val="5AB96063"/>
    <w:rsid w:val="5B4C70D5"/>
    <w:rsid w:val="5BAA0B70"/>
    <w:rsid w:val="5BAC61E6"/>
    <w:rsid w:val="5BE93BD1"/>
    <w:rsid w:val="5BFA34B4"/>
    <w:rsid w:val="5C194B40"/>
    <w:rsid w:val="5C3B15A2"/>
    <w:rsid w:val="5C5E16D5"/>
    <w:rsid w:val="5C652C16"/>
    <w:rsid w:val="5C7075ED"/>
    <w:rsid w:val="5CA1431F"/>
    <w:rsid w:val="5CC5003C"/>
    <w:rsid w:val="5CED16BA"/>
    <w:rsid w:val="5D187D20"/>
    <w:rsid w:val="5DB1009B"/>
    <w:rsid w:val="5DC35911"/>
    <w:rsid w:val="5DFB8253"/>
    <w:rsid w:val="5EA51D2F"/>
    <w:rsid w:val="5ED36037"/>
    <w:rsid w:val="5F0204AB"/>
    <w:rsid w:val="5F29734F"/>
    <w:rsid w:val="5F787DA2"/>
    <w:rsid w:val="5F7D172D"/>
    <w:rsid w:val="60E573DF"/>
    <w:rsid w:val="6229556B"/>
    <w:rsid w:val="62F9180B"/>
    <w:rsid w:val="63E23EB9"/>
    <w:rsid w:val="648667A4"/>
    <w:rsid w:val="649F72ED"/>
    <w:rsid w:val="657D5C49"/>
    <w:rsid w:val="65E1102D"/>
    <w:rsid w:val="66365800"/>
    <w:rsid w:val="67757121"/>
    <w:rsid w:val="68000F3D"/>
    <w:rsid w:val="6A055A5B"/>
    <w:rsid w:val="6A4C3D1B"/>
    <w:rsid w:val="6AD57247"/>
    <w:rsid w:val="6B3837E3"/>
    <w:rsid w:val="6BEC0FFE"/>
    <w:rsid w:val="6C296733"/>
    <w:rsid w:val="6CC0404D"/>
    <w:rsid w:val="6D201B4B"/>
    <w:rsid w:val="6D3F7385"/>
    <w:rsid w:val="6D7C9AEC"/>
    <w:rsid w:val="6E112DC7"/>
    <w:rsid w:val="6E36FAAB"/>
    <w:rsid w:val="6E892A20"/>
    <w:rsid w:val="6E8C41D9"/>
    <w:rsid w:val="6EA00DCF"/>
    <w:rsid w:val="6EBEB467"/>
    <w:rsid w:val="6EE76104"/>
    <w:rsid w:val="6F587593"/>
    <w:rsid w:val="6FAA63C4"/>
    <w:rsid w:val="6FD215E1"/>
    <w:rsid w:val="6FEC0D07"/>
    <w:rsid w:val="6FF00213"/>
    <w:rsid w:val="700F4922"/>
    <w:rsid w:val="701E5850"/>
    <w:rsid w:val="70905A47"/>
    <w:rsid w:val="711339EC"/>
    <w:rsid w:val="719010FB"/>
    <w:rsid w:val="71ED76FF"/>
    <w:rsid w:val="72E50974"/>
    <w:rsid w:val="738D1B47"/>
    <w:rsid w:val="73C8384B"/>
    <w:rsid w:val="74820956"/>
    <w:rsid w:val="75DC1121"/>
    <w:rsid w:val="76033DCF"/>
    <w:rsid w:val="76093744"/>
    <w:rsid w:val="775C181A"/>
    <w:rsid w:val="779917A3"/>
    <w:rsid w:val="77FC2CA3"/>
    <w:rsid w:val="784558EA"/>
    <w:rsid w:val="797BF162"/>
    <w:rsid w:val="79BA1C5C"/>
    <w:rsid w:val="79FB95EB"/>
    <w:rsid w:val="7A693A5C"/>
    <w:rsid w:val="7ACD1962"/>
    <w:rsid w:val="7AE63FBA"/>
    <w:rsid w:val="7B4910AA"/>
    <w:rsid w:val="7B4A3100"/>
    <w:rsid w:val="7B5B48DD"/>
    <w:rsid w:val="7BA71F5F"/>
    <w:rsid w:val="7BD861A8"/>
    <w:rsid w:val="7BE3F1A8"/>
    <w:rsid w:val="7D0730A6"/>
    <w:rsid w:val="7E077AB9"/>
    <w:rsid w:val="7E28421F"/>
    <w:rsid w:val="7EFC8339"/>
    <w:rsid w:val="7F4B633A"/>
    <w:rsid w:val="7FDA998F"/>
    <w:rsid w:val="7FDF3AD3"/>
    <w:rsid w:val="7FE002EF"/>
    <w:rsid w:val="855F00F3"/>
    <w:rsid w:val="93FB9A5A"/>
    <w:rsid w:val="97FF3800"/>
    <w:rsid w:val="9B7F625C"/>
    <w:rsid w:val="9DFE4E22"/>
    <w:rsid w:val="9FB7CD69"/>
    <w:rsid w:val="AB7D900C"/>
    <w:rsid w:val="AFEE7372"/>
    <w:rsid w:val="B2FFCCFF"/>
    <w:rsid w:val="BD679EC8"/>
    <w:rsid w:val="BF7F3E8D"/>
    <w:rsid w:val="D0FBE238"/>
    <w:rsid w:val="DAEEA4BE"/>
    <w:rsid w:val="DC7EB4F1"/>
    <w:rsid w:val="DFEFEA33"/>
    <w:rsid w:val="E0EF7CDC"/>
    <w:rsid w:val="E6B3AB2A"/>
    <w:rsid w:val="E99F0214"/>
    <w:rsid w:val="FB3E4030"/>
    <w:rsid w:val="FD78F651"/>
    <w:rsid w:val="FF734D1A"/>
    <w:rsid w:val="FFAF6B91"/>
    <w:rsid w:val="FFD7141A"/>
    <w:rsid w:val="FFDC4E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40"/>
        <w:tab w:val="right" w:pos="8300"/>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qFormat/>
    <w:uiPriority w:val="0"/>
    <w:rPr>
      <w:rFonts w:ascii="Times New Roman" w:hAnsi="Times New Roman" w:eastAsia="宋体" w:cs="Times New Roman"/>
    </w:rPr>
  </w:style>
  <w:style w:type="character" w:styleId="11">
    <w:name w:val="Emphasis"/>
    <w:qFormat/>
    <w:uiPriority w:val="0"/>
    <w:rPr>
      <w:i/>
    </w:rPr>
  </w:style>
  <w:style w:type="character" w:styleId="12">
    <w:name w:val="annotation reference"/>
    <w:basedOn w:val="9"/>
    <w:qFormat/>
    <w:uiPriority w:val="0"/>
    <w:rPr>
      <w:sz w:val="21"/>
      <w:szCs w:val="21"/>
    </w:rPr>
  </w:style>
  <w:style w:type="paragraph" w:customStyle="1" w:styleId="13">
    <w:name w:val="Default"/>
    <w:qFormat/>
    <w:uiPriority w:val="0"/>
    <w:pPr>
      <w:widowControl w:val="0"/>
      <w:autoSpaceDE w:val="0"/>
      <w:autoSpaceDN w:val="0"/>
      <w:adjustRightInd w:val="0"/>
    </w:pPr>
    <w:rPr>
      <w:rFonts w:ascii="黑体" w:hAnsi="Times New Roman" w:eastAsia="宋体" w:cs="Times New Roman"/>
      <w:color w:val="000000"/>
      <w:sz w:val="24"/>
      <w:szCs w:val="22"/>
      <w:lang w:val="en-US" w:eastAsia="zh-CN" w:bidi="ar-SA"/>
    </w:rPr>
  </w:style>
  <w:style w:type="character" w:customStyle="1" w:styleId="14">
    <w:name w:val="批注框文本 字符"/>
    <w:link w:val="4"/>
    <w:qFormat/>
    <w:uiPriority w:val="0"/>
    <w:rPr>
      <w:kern w:val="2"/>
      <w:sz w:val="18"/>
      <w:szCs w:val="18"/>
    </w:rPr>
  </w:style>
  <w:style w:type="character" w:customStyle="1" w:styleId="15">
    <w:name w:val="页脚 字符"/>
    <w:link w:val="5"/>
    <w:qFormat/>
    <w:uiPriority w:val="99"/>
    <w:rPr>
      <w:kern w:val="2"/>
      <w:sz w:val="18"/>
      <w:szCs w:val="24"/>
    </w:rPr>
  </w:style>
  <w:style w:type="character" w:customStyle="1" w:styleId="16">
    <w:name w:val="页眉 字符"/>
    <w:link w:val="6"/>
    <w:qFormat/>
    <w:uiPriority w:val="0"/>
    <w:rPr>
      <w:kern w:val="2"/>
      <w:sz w:val="18"/>
      <w:szCs w:val="18"/>
    </w:rPr>
  </w:style>
  <w:style w:type="paragraph" w:customStyle="1" w:styleId="17">
    <w:name w:val="列出段落1"/>
    <w:basedOn w:val="1"/>
    <w:qFormat/>
    <w:uiPriority w:val="34"/>
    <w:pPr>
      <w:ind w:firstLine="420" w:firstLineChars="200"/>
    </w:pPr>
    <w:rPr>
      <w:rFonts w:ascii="Calibri" w:hAnsi="Calibri"/>
    </w:rPr>
  </w:style>
  <w:style w:type="paragraph" w:customStyle="1" w:styleId="18">
    <w:name w:val="Table Paragraph"/>
    <w:basedOn w:val="1"/>
    <w:qFormat/>
    <w:uiPriority w:val="1"/>
    <w:rPr>
      <w:rFonts w:ascii="宋体" w:hAnsi="宋体" w:cs="宋体"/>
      <w:lang w:val="zh-CN" w:bidi="zh-CN"/>
    </w:rPr>
  </w:style>
  <w:style w:type="paragraph" w:customStyle="1" w:styleId="19">
    <w:name w:val="Normal Indent1"/>
    <w:basedOn w:val="1"/>
    <w:unhideWhenUsed/>
    <w:qFormat/>
    <w:uiPriority w:val="0"/>
    <w:pPr>
      <w:spacing w:line="440" w:lineRule="exact"/>
      <w:ind w:firstLine="480" w:firstLineChars="200"/>
    </w:pPr>
    <w:rPr>
      <w:rFonts w:hint="eastAsia"/>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1034</Words>
  <Characters>1057</Characters>
  <Lines>1</Lines>
  <Paragraphs>1</Paragraphs>
  <TotalTime>0</TotalTime>
  <ScaleCrop>false</ScaleCrop>
  <LinksUpToDate>false</LinksUpToDate>
  <CharactersWithSpaces>1059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2021-03-21T08:54:00Z</dcterms:created>
  <dc:creator>hnhold</dc:creator>
  <cp:lastModifiedBy>锕怖椤狄</cp:lastModifiedBy>
  <cp:lastPrinted>2021-12-14T08:11:00Z</cp:lastPrinted>
  <dcterms:modified xsi:type="dcterms:W3CDTF">2023-04-12T02:44:25Z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B7CF2364D42D4D729ADBCBA540017710</vt:lpwstr>
  </property>
</Properties>
</file>