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D8B" w:rsidRDefault="00573D8B" w:rsidP="00573D8B">
      <w:pPr>
        <w:spacing w:line="560" w:lineRule="exact"/>
        <w:jc w:val="center"/>
        <w:rPr>
          <w:rFonts w:ascii="Times New Roman" w:eastAsia="宋体" w:hAnsi="Times New Roman"/>
          <w:sz w:val="32"/>
          <w:szCs w:val="32"/>
        </w:rPr>
      </w:pPr>
    </w:p>
    <w:p w:rsidR="00573D8B" w:rsidRDefault="00573D8B" w:rsidP="00573D8B">
      <w:pPr>
        <w:spacing w:line="5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IC</w:t>
      </w:r>
      <w:r>
        <w:rPr>
          <w:rFonts w:ascii="方正小标宋简体" w:eastAsia="方正小标宋简体" w:hAnsi="Times New Roman"/>
          <w:sz w:val="44"/>
          <w:szCs w:val="44"/>
        </w:rPr>
        <w:t>P备案信息真实性承诺书</w:t>
      </w:r>
    </w:p>
    <w:p w:rsidR="00573D8B" w:rsidRDefault="00573D8B" w:rsidP="00573D8B">
      <w:pPr>
        <w:spacing w:line="50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</w:p>
    <w:p w:rsidR="00573D8B" w:rsidRDefault="00573D8B" w:rsidP="00573D8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我叫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</w:p>
    <w:p w:rsidR="00573D8B" w:rsidRDefault="00573D8B" w:rsidP="00573D8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73D8B" w:rsidRDefault="00573D8B" w:rsidP="00573D8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我为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域名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APP</w:t>
      </w:r>
      <w:r>
        <w:rPr>
          <w:rFonts w:ascii="Times New Roman" w:eastAsia="仿宋_GB2312" w:hAnsi="Times New Roman" w:hint="eastAsia"/>
          <w:sz w:val="32"/>
          <w:szCs w:val="32"/>
        </w:rPr>
        <w:t>名</w:t>
      </w:r>
      <w:r w:rsidR="00C31596">
        <w:rPr>
          <w:rFonts w:ascii="Times New Roman" w:eastAsia="仿宋_GB2312" w:hAnsi="Times New Roman" w:hint="eastAsia"/>
          <w:sz w:val="32"/>
          <w:szCs w:val="32"/>
        </w:rPr>
        <w:t>称</w:t>
      </w:r>
      <w:r>
        <w:rPr>
          <w:rFonts w:ascii="Times New Roman" w:eastAsia="仿宋_GB2312" w:hAnsi="Times New Roman"/>
          <w:sz w:val="32"/>
          <w:szCs w:val="32"/>
        </w:rPr>
        <w:t>）办理</w:t>
      </w:r>
      <w:r>
        <w:rPr>
          <w:rFonts w:ascii="Times New Roman" w:eastAsia="仿宋_GB2312" w:hAnsi="Times New Roman" w:hint="eastAsia"/>
          <w:sz w:val="32"/>
          <w:szCs w:val="32"/>
        </w:rPr>
        <w:t>网站</w:t>
      </w:r>
      <w:r>
        <w:rPr>
          <w:rFonts w:ascii="Times New Roman" w:eastAsia="仿宋_GB2312" w:hAnsi="Times New Roman" w:hint="eastAsia"/>
          <w:sz w:val="32"/>
          <w:szCs w:val="32"/>
        </w:rPr>
        <w:t>/APP</w:t>
      </w:r>
      <w:r>
        <w:rPr>
          <w:rFonts w:ascii="Times New Roman" w:eastAsia="仿宋_GB2312" w:hAnsi="Times New Roman"/>
          <w:sz w:val="32"/>
          <w:szCs w:val="32"/>
        </w:rPr>
        <w:t>备案手续。</w:t>
      </w:r>
    </w:p>
    <w:p w:rsidR="00573D8B" w:rsidRDefault="00573D8B" w:rsidP="00573D8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73D8B" w:rsidRDefault="00573D8B" w:rsidP="00573D8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我承诺提供的</w:t>
      </w:r>
      <w:r w:rsidR="00676EE5">
        <w:rPr>
          <w:rFonts w:ascii="Times New Roman" w:eastAsia="仿宋_GB2312" w:hAnsi="Times New Roman" w:hint="eastAsia"/>
          <w:sz w:val="32"/>
          <w:szCs w:val="32"/>
        </w:rPr>
        <w:t>ICP</w:t>
      </w:r>
      <w:r>
        <w:rPr>
          <w:rFonts w:ascii="Times New Roman" w:eastAsia="仿宋_GB2312" w:hAnsi="Times New Roman"/>
          <w:sz w:val="32"/>
          <w:szCs w:val="32"/>
        </w:rPr>
        <w:t>备案信息真实有效，并愿意为</w:t>
      </w:r>
      <w:r w:rsidR="00C8330A">
        <w:rPr>
          <w:rFonts w:ascii="Times New Roman" w:eastAsia="仿宋_GB2312" w:hAnsi="Times New Roman" w:hint="eastAsia"/>
          <w:sz w:val="32"/>
          <w:szCs w:val="32"/>
        </w:rPr>
        <w:t>ICP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备案信息真实性负责。</w:t>
      </w:r>
    </w:p>
    <w:p w:rsidR="00573D8B" w:rsidRDefault="00573D8B" w:rsidP="00573D8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73D8B" w:rsidRDefault="00573D8B" w:rsidP="00573D8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73D8B" w:rsidRDefault="00573D8B" w:rsidP="00573D8B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73D8B" w:rsidRDefault="00573D8B" w:rsidP="00573D8B">
      <w:pPr>
        <w:spacing w:line="500" w:lineRule="exact"/>
        <w:ind w:right="1280" w:firstLineChars="1600" w:firstLine="512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签名：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</w:p>
    <w:p w:rsidR="00573D8B" w:rsidRDefault="00573D8B" w:rsidP="00573D8B">
      <w:pPr>
        <w:spacing w:line="500" w:lineRule="exact"/>
        <w:ind w:right="1280" w:firstLineChars="1600" w:firstLine="512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日期：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</w:p>
    <w:p w:rsidR="00573D8B" w:rsidRDefault="00573D8B" w:rsidP="00573D8B"/>
    <w:p w:rsidR="0050470B" w:rsidRDefault="0050470B"/>
    <w:sectPr w:rsidR="0050470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8B"/>
    <w:rsid w:val="0050470B"/>
    <w:rsid w:val="00573D8B"/>
    <w:rsid w:val="00676EE5"/>
    <w:rsid w:val="00C31596"/>
    <w:rsid w:val="00C8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1D3DA"/>
  <w15:chartTrackingRefBased/>
  <w15:docId w15:val="{E124AFBF-2293-4B1E-B8A5-DCA4315F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D8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Huawei Technologies Co., Ltd.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niudandan</dc:creator>
  <cp:keywords/>
  <dc:description/>
  <cp:lastModifiedBy>niudandan</cp:lastModifiedBy>
  <cp:revision>5</cp:revision>
  <dcterms:created xsi:type="dcterms:W3CDTF">2023-09-07T06:12:00Z</dcterms:created>
  <dcterms:modified xsi:type="dcterms:W3CDTF">2023-09-07T06:33:00Z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(3)xoAy6iLLuVni2ezGfMQ9XsfBD4RvuDukVc30Yim9QxF2XUEzZIUTQ4eN5WvPPdP9qEhxNU7h
d57sZYeRjo+EYsRqTPBXGiA/KibN7RcZYp/wc/PSEruelrP2Dl4214O7Ofzt0HMLkGvspfUi
0QEX3Rme/hzBETSgQNWlxd7MnO+xmF4mNEFHpK5TJXZDAqn58oEPccJ6wezBlOrOftSl0UnM
sg+stnbgw9LSVBPvUg</vt:lpwstr>
  </property>
  <property fmtid="{D5CDD505-2E9C-101B-9397-08002B2CF9AE}" pid="3" name="_2015_ms_pID_7253431">
    <vt:lpwstr>mbEQK0JOOs57RVGiih/HmMe77FfEg1tUpMkTYiC411BZPBnoRaAi8M
2pkFFQ1H+f0rhWTS1DzobUF0D7kMEGWAHqvZrQxaMjtfLvco8eVs2zve9ZpRPIF1eF50XuM2
n/GzDkL4MDlb4kNY7OA2jqNFRzuetZruef8k654S9keqw3Z38o6lv8a6jskRbuUg+/R92CuX
MJBjVbD2/K7xg9o6TasTon3Hd8h7hmQNDMHK</vt:lpwstr>
  </property>
  <property fmtid="{D5CDD505-2E9C-101B-9397-08002B2CF9AE}" pid="4" name="_2015_ms_pID_7253432">
    <vt:lpwstr>Lw==</vt:lpwstr>
  </property>
</Properties>
</file>