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个人授权委托书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深圳市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人工智能产业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协会: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本人姓名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，性别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，身份证号码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，所在单位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，系2022年度人工职称申报通过人员。由于本人无法亲自到贵协会办理领取职称评审表手续，故委托姓名：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，性别：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，身份证号码：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联系电话：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所在单位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，代我领取职称评审表并办理相关事宜。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对于受托方在我授权范围内签署的所有文件我均认可，一切责任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本人自行负责。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特此委托！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（附：双方身份证复印件）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920" w:firstLineChars="8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委托人签名：                      受托人签名：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32"/>
        </w:tabs>
        <w:bidi w:val="0"/>
        <w:ind w:firstLine="6720" w:firstLineChars="28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DljOThhM2FiYWE5NDBjNWVlZGVmMTQ0NWVjYjUifQ=="/>
  </w:docVars>
  <w:rsids>
    <w:rsidRoot w:val="00000000"/>
    <w:rsid w:val="055502E4"/>
    <w:rsid w:val="314E70F2"/>
    <w:rsid w:val="4B047DAE"/>
    <w:rsid w:val="52AC6AF9"/>
    <w:rsid w:val="54C9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2023-08-19T02:53:00Z</dcterms:created>
  <dc:creator>Hugo</dc:creator>
  <cp:lastModifiedBy>Rose Of Dream</cp:lastModifiedBy>
  <dcterms:modified xsi:type="dcterms:W3CDTF">2023-08-19T03:45:24Z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51725CB4DB364F5DAFACCF7785185377_13</vt:lpwstr>
  </property>
</Properties>
</file>