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41"/>
        <w:gridCol w:w="3446"/>
        <w:gridCol w:w="1220"/>
        <w:gridCol w:w="69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疫情防控物资捐赠登记表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  <w:t>一、检测及医疗用品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eastAsia="zh-CN"/>
              </w:rPr>
              <w:t>电子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体温计（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  <w:t>支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金花清感颗粒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连花清瘟胶囊颗粒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藿香正气胶囊（丸、水、口服液）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新冠病毒快速抗原检测试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  <w:t>二、保护装备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N95/KN95口罩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一次性防疫医护帽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外科口罩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手术用口罩（ASTM等级二或以上）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全身防护衣连头套（不同尺寸）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保护袍、个人防护衣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保护眼罩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保护面罩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保护鞋套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检查、手术手套（不同尺寸）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</w:rPr>
              <w:t>三、清洁及消毒用品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消毒氯片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酒精纸（6.8cm*3.1cm）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酒精纸巾（20cm*20cm）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酒精搓手液（500ml）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酒精搓手液（50ml）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  <w:t>消毒喷雾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以上捐赠物资价值（万元）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18"/>
                <w:szCs w:val="18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3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220" w:beforeAutospacing="0" w:after="0" w:afterAutospacing="0" w:line="240" w:lineRule="atLeast"/>
        <w:ind w:left="0" w:right="0" w:firstLine="43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0DD0"/>
    <w:rsid w:val="02DC2BCB"/>
    <w:rsid w:val="056D3F69"/>
    <w:rsid w:val="3B29695A"/>
    <w:rsid w:val="6AD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306</Characters>
  <Lines>0</Lines>
  <Paragraphs>0</Paragraphs>
  <TotalTime>0</TotalTime>
  <ScaleCrop>false</ScaleCrop>
  <LinksUpToDate>false</LinksUpToDate>
  <CharactersWithSpaces>306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2022-02-24T09:29:00Z</dcterms:created>
  <dc:creator>六级木匠1422642956</dc:creator>
  <cp:lastModifiedBy>Jun</cp:lastModifiedBy>
  <dcterms:modified xsi:type="dcterms:W3CDTF">2022-03-27T04:41:12Z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6AB1C16ED0C44EACA7164D6086725A20</vt:lpwstr>
  </property>
</Properties>
</file>