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/>
          <w:b/>
          <w:bCs/>
          <w:sz w:val="32"/>
          <w:szCs w:val="32"/>
        </w:rPr>
      </w:pPr>
    </w:p>
    <w:p>
      <w:pPr>
        <w:shd w:val="clear"/>
        <w:jc w:val="center"/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广东省职业技能等级认定个人申请表</w:t>
      </w:r>
    </w:p>
    <w:tbl>
      <w:tblPr>
        <w:tblStyle w:val="2"/>
        <w:tblpPr w:leftFromText="180" w:rightFromText="180" w:vertAnchor="text" w:horzAnchor="page" w:tblpX="438" w:tblpY="57"/>
        <w:tblW w:w="11171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63"/>
        <w:gridCol w:w="1810"/>
        <w:gridCol w:w="434"/>
        <w:gridCol w:w="220"/>
        <w:gridCol w:w="131"/>
        <w:gridCol w:w="652"/>
        <w:gridCol w:w="406"/>
        <w:gridCol w:w="8"/>
        <w:gridCol w:w="1358"/>
        <w:gridCol w:w="126"/>
        <w:gridCol w:w="630"/>
        <w:gridCol w:w="154"/>
        <w:gridCol w:w="822"/>
        <w:gridCol w:w="633"/>
        <w:gridCol w:w="216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81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455" w:type="dxa"/>
            <w:gridSpan w:val="2"/>
            <w:shd w:val="clear" w:color="auto" w:fill="FFFFFF"/>
            <w:vAlign w:val="center"/>
          </w:tcPr>
          <w:p>
            <w:pPr>
              <w:shd w:val="clear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vMerge w:val="restart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证件照</w:t>
            </w: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（近半年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寸白底彩照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证件类型</w:t>
            </w:r>
          </w:p>
        </w:tc>
        <w:tc>
          <w:tcPr>
            <w:tcW w:w="181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身份证</w:t>
            </w: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4137" w:type="dxa"/>
            <w:gridSpan w:val="8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手机号码</w:t>
            </w:r>
          </w:p>
        </w:tc>
        <w:tc>
          <w:tcPr>
            <w:tcW w:w="3247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当前最高学历</w:t>
            </w:r>
          </w:p>
        </w:tc>
        <w:tc>
          <w:tcPr>
            <w:tcW w:w="2365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申报职业</w:t>
            </w:r>
          </w:p>
        </w:tc>
        <w:tc>
          <w:tcPr>
            <w:tcW w:w="3247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人工智能训练师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申报级别</w:t>
            </w:r>
          </w:p>
        </w:tc>
        <w:tc>
          <w:tcPr>
            <w:tcW w:w="2365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五级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四级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三级</w:t>
            </w:r>
          </w:p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2160" w:type="dxa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考试类型</w:t>
            </w:r>
          </w:p>
        </w:tc>
        <w:tc>
          <w:tcPr>
            <w:tcW w:w="2244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正考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补考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考核科目</w:t>
            </w:r>
          </w:p>
        </w:tc>
        <w:tc>
          <w:tcPr>
            <w:tcW w:w="3723" w:type="dxa"/>
            <w:gridSpan w:val="6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实操 </w:t>
            </w:r>
          </w:p>
        </w:tc>
        <w:tc>
          <w:tcPr>
            <w:tcW w:w="2160" w:type="dxa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证书领取</w:t>
            </w:r>
          </w:p>
        </w:tc>
        <w:tc>
          <w:tcPr>
            <w:tcW w:w="2244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邮寄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邮寄地址</w:t>
            </w:r>
          </w:p>
        </w:tc>
        <w:tc>
          <w:tcPr>
            <w:tcW w:w="5883" w:type="dxa"/>
            <w:gridSpan w:val="7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已获职业资格/技能等级证书名称</w:t>
            </w:r>
          </w:p>
        </w:tc>
        <w:tc>
          <w:tcPr>
            <w:tcW w:w="181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</w:t>
            </w:r>
          </w:p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获证日期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证书编号</w:t>
            </w:r>
          </w:p>
        </w:tc>
        <w:tc>
          <w:tcPr>
            <w:tcW w:w="2793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已获专业技术资格（职称）</w:t>
            </w:r>
          </w:p>
        </w:tc>
        <w:tc>
          <w:tcPr>
            <w:tcW w:w="181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获证日期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证书编号</w:t>
            </w:r>
          </w:p>
        </w:tc>
        <w:tc>
          <w:tcPr>
            <w:tcW w:w="2793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64" w:type="dxa"/>
            <w:vMerge w:val="restart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条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shd w:val="clear"/>
              <w:ind w:left="178" w:leftChars="85"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五级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具备以下条件之一者，可申报五级/初级工: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年满16周岁，拟从事本职业或相关职业工作。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年满16周岁，从事本职业或相关职业工作。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064" w:type="dxa"/>
            <w:vMerge w:val="continue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具备以下条件之一者，可申报四级/中级工: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取得本职业或相关职业五级/初级工职业资格(职业技能等级)证书后，累计从事本职业或相关职业工作满3年。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取得本专业或相关专业的技工院校或中等及以上职业院校、专科及以上普通高等学校毕业证书(含在读应届毕业生)。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64" w:type="dxa"/>
            <w:vMerge w:val="continue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具备以下条件之一者，可申报三级/高级工: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累计从事本职业或相关职业工作满10年。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取得本职业或相关职业四级/中级工职业资格(职业技能等级)证书后，累计从事本职业或相关职业工作满4年。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取得符合专业对应关系的初级职称(专业技术人员职业资格)后，累计从事本职业或相关职业工作满1年。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取得本专业或相关专业的技工院校高级工班及以上毕业证书(含在读应届毕业生)。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取得本职业或相关职业四级/中级工职业资格(职业技能等级)证书，并取得高等职业学校、专科及以上普通高等学校本专业或相关专业毕业证书(含在读应届毕业生)。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取得经评估论证的高等职业学校、专科及以上普通高等学校本专业或相关专业的毕业证书(含在读应届毕业生)。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64" w:type="dxa"/>
            <w:vMerge w:val="continue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具备以下条件之一者，可申报三级/高级工: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取得本职业或相关职业三级/高级工职业资格(职业技能等级)证书后，累计从事本职业或相关职业工作满5年。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取得符合专业对应关系的初级职称(专业技术人员职业资格)后，累计从事本职业或相关职业工作满5年，并在取得本职业或相关职业三级/高级工职业资格(职业技能等级)证书后，从事本职业或相关职业工作满1年。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取得符合专业对应关系的中级职称(专业技术人员职业资格)后，累计从事本职业或相关职业工作满1年。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取得本职业或相关职业三级/高级工职业资格(职业技能等级)证书的高级技工学校、技师学院毕业生，累计从事本职业或相关职业工作满2年。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取得本职业或相关职业三级/高级工职业资格(职业技能等级)证书满2年的技师学院预备技师班、技师班学生。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064" w:type="dxa"/>
            <w:vMerge w:val="continue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具备以下条件之一者，可申报三级/高级工: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取得本职业或相关职业二级/技师职业资格(职业技能等级)证书后，累计从事本职业或相关职业工作满5年。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取得符合专业对应关系的中级职称后，累计从事本职业或相关职业工作满5年，并在取得本职业或相关职业二级/技师职业资格(职业技能等级)证书后，从事本职业或相关职业工作满1年。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eastAsiaTheme="minorEastAsia"/>
                <w:sz w:val="18"/>
                <w:szCs w:val="18"/>
              </w:rPr>
              <w:t>取得符合专业对应关系的高级职称(专业技术人员职业资格)后，累计从事本职业或相关职业工作满1年。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贯通条件</w:t>
            </w:r>
          </w:p>
        </w:tc>
        <w:tc>
          <w:tcPr>
            <w:tcW w:w="9544" w:type="dxa"/>
            <w:gridSpan w:val="14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27" w:type="dxa"/>
            <w:gridSpan w:val="2"/>
            <w:vMerge w:val="restart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教育经历（从最高学 历填起）</w:t>
            </w: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入学时间-毕业时间</w:t>
            </w: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院校</w:t>
            </w: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  <w:gridSpan w:val="2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  <w:gridSpan w:val="2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ind w:firstLine="360" w:firstLineChars="2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71" w:type="dxa"/>
            <w:gridSpan w:val="16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年，具体工作经历如下：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27" w:type="dxa"/>
            <w:gridSpan w:val="2"/>
            <w:vMerge w:val="restart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职务或岗位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27" w:type="dxa"/>
            <w:gridSpan w:val="2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27" w:type="dxa"/>
            <w:gridSpan w:val="2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27" w:type="dxa"/>
            <w:gridSpan w:val="2"/>
            <w:vMerge w:val="continue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171" w:type="dxa"/>
            <w:gridSpan w:val="16"/>
            <w:shd w:val="clear" w:color="auto" w:fill="FFFFFF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表声明：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2.报考个人信息已经本人确认，不再更改。</w:t>
            </w:r>
          </w:p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hd w:val="clea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申请人签名：_________ 日期：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  <w:p>
            <w:pPr>
              <w:shd w:val="clear"/>
              <w:ind w:firstLine="4140" w:firstLineChars="2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审核人签名：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____________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复审人签名：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_______________</w:t>
            </w:r>
          </w:p>
        </w:tc>
      </w:tr>
    </w:tbl>
    <w:p>
      <w:pPr>
        <w:shd w:val="clear"/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-34" w:right="1800" w:bottom="-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RlYjkyODk0ZjU5ZTEwNTlhNmI0MmViMjdkMzMifQ=="/>
  </w:docVars>
  <w:rsids>
    <w:rsidRoot w:val="00B21C56"/>
    <w:rsid w:val="000B2AE7"/>
    <w:rsid w:val="00342120"/>
    <w:rsid w:val="004669DF"/>
    <w:rsid w:val="007746F3"/>
    <w:rsid w:val="008F08C1"/>
    <w:rsid w:val="00B21C56"/>
    <w:rsid w:val="00CF6792"/>
    <w:rsid w:val="00D76504"/>
    <w:rsid w:val="00FD2ED4"/>
    <w:rsid w:val="1C6058D4"/>
    <w:rsid w:val="1F622882"/>
    <w:rsid w:val="297B19FB"/>
    <w:rsid w:val="318A0B3D"/>
    <w:rsid w:val="3AD26209"/>
    <w:rsid w:val="3BF959AC"/>
    <w:rsid w:val="3EFD65A4"/>
    <w:rsid w:val="50B17876"/>
    <w:rsid w:val="545D2126"/>
    <w:rsid w:val="56252243"/>
    <w:rsid w:val="5B66090D"/>
    <w:rsid w:val="63605B79"/>
    <w:rsid w:val="685A2558"/>
    <w:rsid w:val="71EE1F79"/>
    <w:rsid w:val="778E1D66"/>
    <w:rsid w:val="A794E640"/>
    <w:rsid w:val="DF279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848</Characters>
  <Lines>10</Lines>
  <Paragraphs>3</Paragraphs>
  <TotalTime>5</TotalTime>
  <ScaleCrop>false</ScaleCrop>
  <LinksUpToDate>false</LinksUpToDate>
  <CharactersWithSpaces>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2021-09-15T14:51:00Z</dcterms:created>
  <dc:creator>szjch</dc:creator>
  <cp:lastModifiedBy>木又</cp:lastModifiedBy>
  <dcterms:modified xsi:type="dcterms:W3CDTF">2024-04-22T01:39:49Z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466A17E56D8A4CA19A1FBEB24CDE959B_13</vt:lpwstr>
  </property>
</Properties>
</file>