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/>
          <w:b/>
          <w:sz w:val="40"/>
          <w:szCs w:val="40"/>
          <w:lang w:val="en-GB"/>
        </w:rPr>
      </w:pPr>
      <w:r>
        <w:rPr>
          <w:rFonts w:hint="eastAsia" w:ascii="宋体" w:hAnsi="宋体"/>
          <w:b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/>
          <w:b/>
          <w:sz w:val="40"/>
          <w:szCs w:val="40"/>
          <w:lang w:val="en-GB"/>
        </w:rPr>
        <w:t>《甲状腺影像诊断学新进展学习班》议程安排</w:t>
      </w:r>
    </w:p>
    <w:p>
      <w:pPr>
        <w:jc w:val="center"/>
        <w:rPr>
          <w:rFonts w:hint="eastAsia" w:ascii="宋体" w:hAnsi="宋体"/>
          <w:b/>
          <w:sz w:val="32"/>
          <w:szCs w:val="32"/>
          <w:lang w:val="en-GB"/>
        </w:rPr>
      </w:pPr>
      <w:r>
        <w:rPr>
          <w:rFonts w:hint="eastAsia" w:ascii="宋体" w:hAnsi="宋体"/>
          <w:b/>
          <w:sz w:val="32"/>
          <w:szCs w:val="32"/>
          <w:lang w:val="en-GB"/>
        </w:rPr>
        <w:t>（201</w:t>
      </w:r>
      <w:r>
        <w:rPr>
          <w:rFonts w:hint="eastAsia" w:ascii="宋体" w:hAnsi="宋体"/>
          <w:b/>
          <w:sz w:val="32"/>
          <w:szCs w:val="32"/>
        </w:rPr>
        <w:t>7</w:t>
      </w:r>
      <w:r>
        <w:rPr>
          <w:rFonts w:hint="eastAsia" w:ascii="宋体" w:hAnsi="宋体"/>
          <w:b/>
          <w:sz w:val="32"/>
          <w:szCs w:val="32"/>
          <w:lang w:val="en-GB"/>
        </w:rPr>
        <w:t>.5.</w:t>
      </w:r>
      <w:r>
        <w:rPr>
          <w:rFonts w:hint="eastAsia" w:ascii="宋体" w:hAnsi="宋体"/>
          <w:b/>
          <w:sz w:val="32"/>
          <w:szCs w:val="32"/>
        </w:rPr>
        <w:t>19</w:t>
      </w:r>
      <w:r>
        <w:rPr>
          <w:rFonts w:hint="eastAsia" w:ascii="宋体" w:hAnsi="宋体"/>
          <w:b/>
          <w:sz w:val="32"/>
          <w:szCs w:val="32"/>
          <w:lang w:val="en-GB"/>
        </w:rPr>
        <w:t>）下午</w:t>
      </w:r>
    </w:p>
    <w:tbl>
      <w:tblPr>
        <w:tblStyle w:val="5"/>
        <w:tblW w:w="98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111"/>
        <w:gridCol w:w="3735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GB"/>
              </w:rPr>
            </w:pPr>
            <w:r>
              <w:rPr>
                <w:rFonts w:hint="eastAsia" w:ascii="宋体" w:hAnsi="宋体"/>
                <w:sz w:val="24"/>
                <w:lang w:val="en-GB"/>
              </w:rPr>
              <w:t>时间</w:t>
            </w:r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主题</w:t>
            </w:r>
          </w:p>
        </w:tc>
        <w:tc>
          <w:tcPr>
            <w:tcW w:w="3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主讲人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1:30-2:00</w:t>
            </w:r>
          </w:p>
        </w:tc>
        <w:tc>
          <w:tcPr>
            <w:tcW w:w="78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报到</w:t>
            </w:r>
          </w:p>
        </w:tc>
        <w:tc>
          <w:tcPr>
            <w:tcW w:w="943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何小乔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2:00-2:15</w:t>
            </w:r>
          </w:p>
        </w:tc>
        <w:tc>
          <w:tcPr>
            <w:tcW w:w="4111" w:type="dxa"/>
            <w:vAlign w:val="center"/>
          </w:tcPr>
          <w:p>
            <w:pPr>
              <w:spacing w:line="1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开幕词，介绍领导、专家，领导讲话</w:t>
            </w:r>
          </w:p>
        </w:tc>
        <w:tc>
          <w:tcPr>
            <w:tcW w:w="3735" w:type="dxa"/>
            <w:vAlign w:val="center"/>
          </w:tcPr>
          <w:p>
            <w:pPr>
              <w:spacing w:line="18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领导、何小乔</w:t>
            </w: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4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2:15-2:35</w:t>
            </w:r>
          </w:p>
        </w:tc>
        <w:tc>
          <w:tcPr>
            <w:tcW w:w="4111" w:type="dxa"/>
            <w:vAlign w:val="center"/>
          </w:tcPr>
          <w:p>
            <w:pPr>
              <w:spacing w:line="1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甲状腺微小癌的超声诊断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佛山市南海区人民医院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沈锡琳主任医师/超声科主任</w:t>
            </w: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2:35-3:05</w:t>
            </w:r>
          </w:p>
        </w:tc>
        <w:tc>
          <w:tcPr>
            <w:tcW w:w="4111" w:type="dxa"/>
            <w:vAlign w:val="center"/>
          </w:tcPr>
          <w:p>
            <w:pPr>
              <w:spacing w:line="1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细针活检在甲状腺疾病中的应用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佛山市第一人民医院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黄伟俊主任医师/超声科主任</w:t>
            </w: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3:05-3:25</w:t>
            </w:r>
          </w:p>
        </w:tc>
        <w:tc>
          <w:tcPr>
            <w:tcW w:w="4111" w:type="dxa"/>
            <w:vAlign w:val="center"/>
          </w:tcPr>
          <w:p>
            <w:pPr>
              <w:spacing w:line="1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超声造影在甲状腺肿物诊断中的应用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佛山市南海区人民医院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卢丽萍副主任医师/超声科副主任</w:t>
            </w: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3:25-3:35</w:t>
            </w:r>
          </w:p>
        </w:tc>
        <w:tc>
          <w:tcPr>
            <w:tcW w:w="7846" w:type="dxa"/>
            <w:gridSpan w:val="2"/>
            <w:vAlign w:val="center"/>
          </w:tcPr>
          <w:p>
            <w:pPr>
              <w:spacing w:line="1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茶歇</w:t>
            </w: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3:35-3:55</w:t>
            </w:r>
          </w:p>
        </w:tc>
        <w:tc>
          <w:tcPr>
            <w:tcW w:w="4111" w:type="dxa"/>
            <w:vAlign w:val="center"/>
          </w:tcPr>
          <w:p>
            <w:pPr>
              <w:spacing w:line="1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甲状腺外科医生对超声医学的思考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佛山市南海区人民医院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檀谊洪副主任医师/甲状腺外科副主任</w:t>
            </w:r>
          </w:p>
        </w:tc>
        <w:tc>
          <w:tcPr>
            <w:tcW w:w="943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3:55-4:15</w:t>
            </w:r>
          </w:p>
        </w:tc>
        <w:tc>
          <w:tcPr>
            <w:tcW w:w="4111" w:type="dxa"/>
            <w:vAlign w:val="center"/>
          </w:tcPr>
          <w:p>
            <w:pPr>
              <w:spacing w:line="18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甲状腺超声影像学报告与数据系统简介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佛山市南海区人民医院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钟创锋主治医师</w:t>
            </w:r>
          </w:p>
        </w:tc>
        <w:tc>
          <w:tcPr>
            <w:tcW w:w="943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4:15-5:00</w:t>
            </w:r>
          </w:p>
        </w:tc>
        <w:tc>
          <w:tcPr>
            <w:tcW w:w="4111" w:type="dxa"/>
            <w:vAlign w:val="center"/>
          </w:tcPr>
          <w:p>
            <w:pPr>
              <w:spacing w:line="18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甲状腺结节超声诊断规范及ATA指南解读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广东省人民医院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从淑珍主任医师/超声科主任</w:t>
            </w: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91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青年论坛——病例讨论</w:t>
            </w:r>
          </w:p>
        </w:tc>
        <w:tc>
          <w:tcPr>
            <w:tcW w:w="943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5:00-5:10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病例讨论1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佛山市南海区黄岐医院黄威</w:t>
            </w:r>
          </w:p>
        </w:tc>
        <w:tc>
          <w:tcPr>
            <w:tcW w:w="943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5:10-5:20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病例讨论2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佛山市南海区盐步医院李世樟</w:t>
            </w:r>
          </w:p>
        </w:tc>
        <w:tc>
          <w:tcPr>
            <w:tcW w:w="943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5:20-5:30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病例讨论3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佛山市南海区人民医院袁志仁</w:t>
            </w:r>
          </w:p>
        </w:tc>
        <w:tc>
          <w:tcPr>
            <w:tcW w:w="943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5:30-5:40</w:t>
            </w:r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病例讨论4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佛山市南海区人民医院谭炳超</w:t>
            </w:r>
          </w:p>
        </w:tc>
        <w:tc>
          <w:tcPr>
            <w:tcW w:w="943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Cs w:val="21"/>
              </w:rPr>
              <w:t>5:40-5:50</w:t>
            </w:r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病例讨论5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佛山市南海区人民医院谭玉琪</w:t>
            </w:r>
          </w:p>
        </w:tc>
        <w:tc>
          <w:tcPr>
            <w:tcW w:w="943" w:type="dxa"/>
            <w:vMerge w:val="continue"/>
            <w:vAlign w:val="top"/>
          </w:tcPr>
          <w:p>
            <w:pPr>
              <w:spacing w:line="360" w:lineRule="auto"/>
              <w:ind w:firstLine="3150" w:firstLineChars="15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5:50</w:t>
            </w:r>
          </w:p>
        </w:tc>
        <w:tc>
          <w:tcPr>
            <w:tcW w:w="878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结束，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医院为单位刷学分卡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GB"/>
        </w:rPr>
        <w:t>注：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为保证各位学员学分卡顺利登记，请各医院安排1名代表报到时负责到学术厅会务组交参会人员学分卡，不接受个人登记。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A13FF"/>
    <w:rsid w:val="0B217CDE"/>
    <w:rsid w:val="61663746"/>
    <w:rsid w:val="790A1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2017-05-08T02:35:00Z</dcterms:created>
  <dc:creator>Administrator</dc:creator>
  <cp:lastModifiedBy>Administrator</cp:lastModifiedBy>
  <dcterms:modified xsi:type="dcterms:W3CDTF">2017-05-08T03:09:11Z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