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opLinePunct w:val="0"/>
        <w:bidi w:val="0"/>
        <w:adjustRightInd/>
        <w:snapToGrid/>
        <w:spacing w:line="560" w:lineRule="exact"/>
        <w:ind w:left="-228" w:leftChars="-95" w:right="-106" w:rightChars="-44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topLinePunct w:val="0"/>
        <w:bidi w:val="0"/>
        <w:adjustRightInd/>
        <w:snapToGrid/>
        <w:spacing w:line="560" w:lineRule="exact"/>
        <w:ind w:left="-228" w:leftChars="-95" w:right="-106" w:rightChars="-44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opLinePunct w:val="0"/>
        <w:bidi w:val="0"/>
        <w:adjustRightInd/>
        <w:snapToGrid/>
        <w:spacing w:line="560" w:lineRule="exact"/>
        <w:ind w:left="-228" w:leftChars="-95" w:right="-106" w:rightChars="-44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“非小细胞肺癌规范化治疗”学习班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议程</w:t>
      </w:r>
    </w:p>
    <w:p>
      <w:pPr>
        <w:keepNext w:val="0"/>
        <w:keepLines w:val="0"/>
        <w:pageBreakBefore w:val="0"/>
        <w:widowControl w:val="0"/>
        <w:topLinePunct w:val="0"/>
        <w:bidi w:val="0"/>
        <w:adjustRightInd/>
        <w:snapToGrid/>
        <w:spacing w:line="560" w:lineRule="exact"/>
        <w:ind w:left="-228" w:leftChars="-95" w:right="-106" w:rightChars="-44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opLinePunct w:val="0"/>
        <w:bidi w:val="0"/>
        <w:adjustRightInd/>
        <w:snapToGrid/>
        <w:spacing w:line="560" w:lineRule="exact"/>
        <w:ind w:left="-228" w:leftChars="-95" w:right="-106" w:rightChars="-44" w:firstLine="0" w:firstLineChars="0"/>
        <w:jc w:val="left"/>
        <w:textAlignment w:val="auto"/>
        <w:outlineLvl w:val="9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大会主席：古伟光</w:t>
      </w:r>
    </w:p>
    <w:p>
      <w:pPr>
        <w:keepNext w:val="0"/>
        <w:keepLines w:val="0"/>
        <w:pageBreakBefore w:val="0"/>
        <w:widowControl w:val="0"/>
        <w:topLinePunct w:val="0"/>
        <w:bidi w:val="0"/>
        <w:adjustRightInd/>
        <w:snapToGrid/>
        <w:spacing w:line="560" w:lineRule="exact"/>
        <w:ind w:left="-228" w:leftChars="-95" w:right="-106" w:rightChars="-44" w:firstLine="0" w:firstLineChars="0"/>
        <w:jc w:val="left"/>
        <w:textAlignment w:val="auto"/>
        <w:outlineLvl w:val="9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地点：佛山市南海区人民医院学术大礼堂</w:t>
      </w:r>
      <w:bookmarkStart w:id="0" w:name="_GoBack"/>
      <w:bookmarkEnd w:id="0"/>
    </w:p>
    <w:tbl>
      <w:tblPr>
        <w:tblStyle w:val="7"/>
        <w:tblW w:w="9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52"/>
        <w:gridCol w:w="3049"/>
        <w:gridCol w:w="4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6" w:rightChars="-44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6" w:rightChars="-44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会议内容</w:t>
            </w:r>
          </w:p>
        </w:tc>
        <w:tc>
          <w:tcPr>
            <w:tcW w:w="4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6" w:rightChars="-44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106" w:rightChars="-44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8:30-8:45</w:t>
            </w:r>
          </w:p>
        </w:tc>
        <w:tc>
          <w:tcPr>
            <w:tcW w:w="304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106" w:rightChars="-44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开幕式</w:t>
            </w:r>
          </w:p>
        </w:tc>
        <w:tc>
          <w:tcPr>
            <w:tcW w:w="48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佛山市南海区人民医院肿瘤二区主任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106" w:rightChars="-44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古伟光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致欢迎词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106" w:rightChars="-44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4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106" w:rightChars="-44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106" w:rightChars="-44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佛山市南海区人民医院张松平院长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106" w:rightChars="-44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8:45-9:05</w:t>
            </w:r>
          </w:p>
        </w:tc>
        <w:tc>
          <w:tcPr>
            <w:tcW w:w="30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106" w:rightChars="-44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非小细胞肺癌分子病理研究进展</w:t>
            </w:r>
          </w:p>
        </w:tc>
        <w:tc>
          <w:tcPr>
            <w:tcW w:w="4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106" w:rightChars="-44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佛山市第一人民医院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9: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5-9:25</w:t>
            </w:r>
          </w:p>
        </w:tc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8"/>
              </w:rPr>
              <w:t>肺癌活检进展</w:t>
            </w:r>
          </w:p>
        </w:tc>
        <w:tc>
          <w:tcPr>
            <w:tcW w:w="4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中山大学附属第一医院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周燕斌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9:25-9:45</w:t>
            </w:r>
          </w:p>
        </w:tc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晚期非小细胞肺癌内科治疗进展</w:t>
            </w:r>
          </w:p>
        </w:tc>
        <w:tc>
          <w:tcPr>
            <w:tcW w:w="4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广州医科大学附属第一医院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杨海虹教授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9:45</w:t>
            </w:r>
            <w:r>
              <w:rPr>
                <w:rFonts w:asci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10:05</w:t>
            </w:r>
          </w:p>
        </w:tc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晚期非小细胞肺癌中外指南的共识与差异</w:t>
            </w:r>
          </w:p>
        </w:tc>
        <w:tc>
          <w:tcPr>
            <w:tcW w:w="4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佛山市南海区人民医院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古伟光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10:05-10:25</w:t>
            </w:r>
          </w:p>
        </w:tc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讨论</w:t>
            </w:r>
          </w:p>
        </w:tc>
        <w:tc>
          <w:tcPr>
            <w:tcW w:w="4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主持：陈健智、梁永锋、胡建新、金军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讨论嘉宾：梁耀君、方灿涂、崔哲、梁剑苗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10:25-10:35</w:t>
            </w:r>
          </w:p>
        </w:tc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茶歇</w:t>
            </w:r>
          </w:p>
        </w:tc>
        <w:tc>
          <w:tcPr>
            <w:tcW w:w="4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106" w:rightChars="-44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10:35-1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:55</w:t>
            </w:r>
          </w:p>
        </w:tc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8"/>
              </w:rPr>
              <w:t>非小细胞肺癌外科治疗进展</w:t>
            </w:r>
          </w:p>
        </w:tc>
        <w:tc>
          <w:tcPr>
            <w:tcW w:w="4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中山大学附属第一医院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程超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:55-11:</w:t>
            </w:r>
            <w:r>
              <w:rPr>
                <w:rFonts w:asci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8"/>
              </w:rPr>
              <w:t>非小细胞肺癌放射治疗进展</w:t>
            </w:r>
          </w:p>
        </w:tc>
        <w:tc>
          <w:tcPr>
            <w:tcW w:w="4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中山大学附属肿瘤医院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刘慧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11:</w:t>
            </w:r>
            <w:r>
              <w:rPr>
                <w:rFonts w:ascii="宋体" w:cs="宋体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-11:35</w:t>
            </w:r>
          </w:p>
        </w:tc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晚期非小细胞肺癌脑转移治疗进展</w:t>
            </w:r>
          </w:p>
        </w:tc>
        <w:tc>
          <w:tcPr>
            <w:tcW w:w="4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佛山市第一人民医院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冯卫能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11:35-11:55</w:t>
            </w:r>
          </w:p>
        </w:tc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8"/>
              </w:rPr>
              <w:t>晚期非小细胞肺癌免疫治疗进展</w:t>
            </w:r>
          </w:p>
        </w:tc>
        <w:tc>
          <w:tcPr>
            <w:tcW w:w="4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南方医科大学南方医院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尤长宣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11:55-12:15</w:t>
            </w:r>
          </w:p>
        </w:tc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讨论</w:t>
            </w:r>
          </w:p>
        </w:tc>
        <w:tc>
          <w:tcPr>
            <w:tcW w:w="4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主持：古卫权、罗海涛、卢奕宇、王斌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讨论嘉宾：杨文、黄荣、罗美华、姚维深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12:15-12:30</w:t>
            </w:r>
          </w:p>
        </w:tc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总结</w:t>
            </w:r>
          </w:p>
        </w:tc>
        <w:tc>
          <w:tcPr>
            <w:tcW w:w="4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古伟光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教授</w:t>
            </w:r>
          </w:p>
        </w:tc>
      </w:tr>
    </w:tbl>
    <w:p>
      <w:pPr>
        <w:ind w:right="-530" w:rightChars="-221"/>
        <w:rPr>
          <w:rFonts w:cs="Times New Roman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0" w:h="16840"/>
      <w:pgMar w:top="1440" w:right="1800" w:bottom="128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oNotHyphenateCaps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9A8"/>
    <w:rsid w:val="00037D95"/>
    <w:rsid w:val="000414B4"/>
    <w:rsid w:val="000B0DE1"/>
    <w:rsid w:val="000B45BA"/>
    <w:rsid w:val="000D71CB"/>
    <w:rsid w:val="00116C13"/>
    <w:rsid w:val="00141BE3"/>
    <w:rsid w:val="00143A02"/>
    <w:rsid w:val="00144F50"/>
    <w:rsid w:val="00186C89"/>
    <w:rsid w:val="00195C87"/>
    <w:rsid w:val="001B3EA4"/>
    <w:rsid w:val="001C6701"/>
    <w:rsid w:val="001E6EAE"/>
    <w:rsid w:val="002262B6"/>
    <w:rsid w:val="00262CBB"/>
    <w:rsid w:val="002668D5"/>
    <w:rsid w:val="00272050"/>
    <w:rsid w:val="00275502"/>
    <w:rsid w:val="002A5942"/>
    <w:rsid w:val="002B3EB6"/>
    <w:rsid w:val="002E6BA4"/>
    <w:rsid w:val="00303A2D"/>
    <w:rsid w:val="00305A73"/>
    <w:rsid w:val="00316ABA"/>
    <w:rsid w:val="003177C4"/>
    <w:rsid w:val="00333705"/>
    <w:rsid w:val="003377E6"/>
    <w:rsid w:val="00347001"/>
    <w:rsid w:val="00362A32"/>
    <w:rsid w:val="003C0505"/>
    <w:rsid w:val="003C5F60"/>
    <w:rsid w:val="003D692A"/>
    <w:rsid w:val="00417ABA"/>
    <w:rsid w:val="00440C5F"/>
    <w:rsid w:val="00445AFB"/>
    <w:rsid w:val="00456807"/>
    <w:rsid w:val="004A00EF"/>
    <w:rsid w:val="004A31D9"/>
    <w:rsid w:val="004A439B"/>
    <w:rsid w:val="004B282F"/>
    <w:rsid w:val="004B6990"/>
    <w:rsid w:val="004C3E85"/>
    <w:rsid w:val="00514B9B"/>
    <w:rsid w:val="0052522B"/>
    <w:rsid w:val="00530E7C"/>
    <w:rsid w:val="005668B1"/>
    <w:rsid w:val="00575D5E"/>
    <w:rsid w:val="005C496C"/>
    <w:rsid w:val="005C6C69"/>
    <w:rsid w:val="005E619B"/>
    <w:rsid w:val="0062359F"/>
    <w:rsid w:val="00623D19"/>
    <w:rsid w:val="00636C81"/>
    <w:rsid w:val="00661C7E"/>
    <w:rsid w:val="006C7FD0"/>
    <w:rsid w:val="00705209"/>
    <w:rsid w:val="00724AF9"/>
    <w:rsid w:val="00730005"/>
    <w:rsid w:val="00746BB6"/>
    <w:rsid w:val="0077664B"/>
    <w:rsid w:val="007C2F93"/>
    <w:rsid w:val="007D380F"/>
    <w:rsid w:val="007D488C"/>
    <w:rsid w:val="00845105"/>
    <w:rsid w:val="00882A39"/>
    <w:rsid w:val="00891A7C"/>
    <w:rsid w:val="008A0664"/>
    <w:rsid w:val="008A52E5"/>
    <w:rsid w:val="008C2FC3"/>
    <w:rsid w:val="008D27B3"/>
    <w:rsid w:val="008E110A"/>
    <w:rsid w:val="008E1EFF"/>
    <w:rsid w:val="008E71CB"/>
    <w:rsid w:val="00910878"/>
    <w:rsid w:val="0095562C"/>
    <w:rsid w:val="0096797B"/>
    <w:rsid w:val="00975FB2"/>
    <w:rsid w:val="009D2F99"/>
    <w:rsid w:val="009D5C3F"/>
    <w:rsid w:val="00A17D32"/>
    <w:rsid w:val="00A31E83"/>
    <w:rsid w:val="00A606BF"/>
    <w:rsid w:val="00A646FE"/>
    <w:rsid w:val="00A85C92"/>
    <w:rsid w:val="00A86261"/>
    <w:rsid w:val="00A97B98"/>
    <w:rsid w:val="00AA4AEE"/>
    <w:rsid w:val="00AF7B1E"/>
    <w:rsid w:val="00B15A6D"/>
    <w:rsid w:val="00B31FF9"/>
    <w:rsid w:val="00B62D7A"/>
    <w:rsid w:val="00BC3D77"/>
    <w:rsid w:val="00BE4C8E"/>
    <w:rsid w:val="00C20CEB"/>
    <w:rsid w:val="00C4037C"/>
    <w:rsid w:val="00C420D4"/>
    <w:rsid w:val="00C439D1"/>
    <w:rsid w:val="00C56700"/>
    <w:rsid w:val="00CB2967"/>
    <w:rsid w:val="00CB7351"/>
    <w:rsid w:val="00CD1CD3"/>
    <w:rsid w:val="00CD4FC3"/>
    <w:rsid w:val="00D05758"/>
    <w:rsid w:val="00D10B62"/>
    <w:rsid w:val="00D11D53"/>
    <w:rsid w:val="00D1271A"/>
    <w:rsid w:val="00D14E41"/>
    <w:rsid w:val="00D332A1"/>
    <w:rsid w:val="00D643CF"/>
    <w:rsid w:val="00D67A83"/>
    <w:rsid w:val="00DA5DD4"/>
    <w:rsid w:val="00DB5F29"/>
    <w:rsid w:val="00DF4E98"/>
    <w:rsid w:val="00E446ED"/>
    <w:rsid w:val="00E510C8"/>
    <w:rsid w:val="00E6464A"/>
    <w:rsid w:val="00E64856"/>
    <w:rsid w:val="00E95AA2"/>
    <w:rsid w:val="00EA69A8"/>
    <w:rsid w:val="00ED3239"/>
    <w:rsid w:val="00EE043D"/>
    <w:rsid w:val="00F03D12"/>
    <w:rsid w:val="00F04F2D"/>
    <w:rsid w:val="00F706C8"/>
    <w:rsid w:val="00F963C0"/>
    <w:rsid w:val="00FB32F8"/>
    <w:rsid w:val="00FB5FFC"/>
    <w:rsid w:val="00FE772B"/>
    <w:rsid w:val="00FF68C2"/>
    <w:rsid w:val="00FF7C18"/>
    <w:rsid w:val="06DF0BC8"/>
    <w:rsid w:val="07724533"/>
    <w:rsid w:val="0C956B89"/>
    <w:rsid w:val="2BA3601F"/>
    <w:rsid w:val="3A77446E"/>
    <w:rsid w:val="3D4D7B3F"/>
    <w:rsid w:val="50250E3B"/>
    <w:rsid w:val="584D26E8"/>
    <w:rsid w:val="62E40F2E"/>
    <w:rsid w:val="74DA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table" w:styleId="7">
    <w:name w:val="Table Grid"/>
    <w:basedOn w:val="6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122</Words>
  <Characters>702</Characters>
  <Lines>0</Lines>
  <Paragraphs>0</Paragraphs>
  <TotalTime>0</TotalTime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2017-09-29T16:24:00Z</dcterms:created>
  <dc:creator>君 陈</dc:creator>
  <cp:lastModifiedBy>Administrator</cp:lastModifiedBy>
  <cp:lastPrinted>2017-10-01T08:46:00Z</cp:lastPrinted>
  <dcterms:modified xsi:type="dcterms:W3CDTF">2017-10-10T06:38:49Z</dcterms:modified>
  <dc:title>2017年佛山市医学会肿瘤学分会学术年会                                                                                                        暨2017年广东省第三届青年肿瘤医师论坛                                                                                暨恶性肿瘤治疗新进展学习班               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