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9778F" w:rsidRDefault="0019778F" w:rsidP="00D31D50">
      <w:pPr>
        <w:spacing w:line="220" w:lineRule="atLeast"/>
        <w:rPr>
          <w:rFonts w:hint="eastAsia"/>
          <w:b/>
          <w:sz w:val="30"/>
        </w:rPr>
      </w:pPr>
      <w:r w:rsidRPr="0019778F">
        <w:rPr>
          <w:rFonts w:hint="eastAsia"/>
          <w:b/>
          <w:sz w:val="30"/>
        </w:rPr>
        <w:t>购买发票分两种情况：</w:t>
      </w:r>
    </w:p>
    <w:p w:rsidR="0019778F" w:rsidRDefault="0019778F" w:rsidP="00D31D50">
      <w:pPr>
        <w:spacing w:line="220" w:lineRule="atLeast"/>
        <w:rPr>
          <w:rFonts w:hint="eastAsia"/>
          <w:sz w:val="30"/>
        </w:rPr>
      </w:pPr>
      <w:r>
        <w:rPr>
          <w:rFonts w:hint="eastAsia"/>
          <w:sz w:val="30"/>
        </w:rPr>
        <w:t>第一种情况：月初购买发票。</w:t>
      </w:r>
    </w:p>
    <w:p w:rsidR="0019778F" w:rsidRPr="0019778F" w:rsidRDefault="0019778F" w:rsidP="0019778F">
      <w:pPr>
        <w:pStyle w:val="a5"/>
        <w:numPr>
          <w:ilvl w:val="0"/>
          <w:numId w:val="1"/>
        </w:numPr>
        <w:spacing w:line="220" w:lineRule="atLeast"/>
        <w:ind w:firstLineChars="0"/>
        <w:rPr>
          <w:rFonts w:hint="eastAsia"/>
          <w:sz w:val="26"/>
        </w:rPr>
      </w:pPr>
      <w:r w:rsidRPr="0019778F">
        <w:rPr>
          <w:rFonts w:hint="eastAsia"/>
          <w:sz w:val="26"/>
        </w:rPr>
        <w:t>月初买发票，需要报税然后反写；</w:t>
      </w:r>
    </w:p>
    <w:p w:rsidR="0019778F" w:rsidRDefault="0019778F" w:rsidP="0019778F">
      <w:pPr>
        <w:pStyle w:val="a5"/>
        <w:numPr>
          <w:ilvl w:val="0"/>
          <w:numId w:val="1"/>
        </w:numPr>
        <w:spacing w:line="220" w:lineRule="atLeast"/>
        <w:ind w:firstLineChars="0"/>
        <w:rPr>
          <w:rFonts w:hint="eastAsia"/>
          <w:sz w:val="26"/>
        </w:rPr>
      </w:pPr>
      <w:r>
        <w:rPr>
          <w:rFonts w:hint="eastAsia"/>
          <w:sz w:val="26"/>
        </w:rPr>
        <w:t>在开票软件打印发票汇总表，如图所示：</w:t>
      </w:r>
    </w:p>
    <w:p w:rsidR="00F126DE" w:rsidRPr="00CA01A8" w:rsidRDefault="00B474AB" w:rsidP="00CA01A8">
      <w:pPr>
        <w:pStyle w:val="a5"/>
        <w:spacing w:line="220" w:lineRule="atLeast"/>
        <w:ind w:leftChars="1132" w:left="6810" w:hangingChars="900" w:hanging="4320"/>
        <w:rPr>
          <w:rFonts w:hint="eastAsia"/>
        </w:rPr>
      </w:pPr>
      <w:r>
        <w:rPr>
          <w:rFonts w:hint="eastAsia"/>
          <w:noProof/>
          <w:sz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3.25pt;margin-top:168.65pt;width:0;height:60.75pt;z-index:251658240" o:connectortype="straight">
            <v:stroke endarrow="block"/>
          </v:shape>
        </w:pict>
      </w:r>
      <w:r w:rsidR="0019778F" w:rsidRPr="0019778F">
        <w:rPr>
          <w:rFonts w:hint="eastAsia"/>
          <w:sz w:val="48"/>
        </w:rPr>
        <w:t>点击</w:t>
      </w:r>
      <w:r w:rsidR="0019778F">
        <w:rPr>
          <w:rFonts w:hint="eastAsia"/>
          <w:sz w:val="48"/>
        </w:rPr>
        <w:t>：</w:t>
      </w:r>
      <w:r w:rsidR="00F126DE">
        <w:rPr>
          <w:rFonts w:hint="eastAsia"/>
          <w:noProof/>
          <w:sz w:val="48"/>
        </w:rPr>
        <w:drawing>
          <wp:inline distT="0" distB="0" distL="0" distR="0">
            <wp:extent cx="1819275" cy="1695450"/>
            <wp:effectExtent l="19050" t="0" r="9525" b="0"/>
            <wp:docPr id="9" name="图片 6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01A8" w:rsidRPr="00CA01A8">
        <w:rPr>
          <w:rFonts w:hint="eastAsia"/>
        </w:rPr>
        <w:t>双击未上传发票</w:t>
      </w:r>
      <w:r w:rsidR="00CA01A8">
        <w:rPr>
          <w:rFonts w:hint="eastAsia"/>
        </w:rPr>
        <w:t>，看是否有未上传发票，如果有要上传，没有要进行下一步；</w:t>
      </w:r>
    </w:p>
    <w:p w:rsidR="00B474AB" w:rsidRDefault="00B474AB" w:rsidP="0019778F">
      <w:pPr>
        <w:pStyle w:val="a5"/>
        <w:spacing w:line="220" w:lineRule="atLeast"/>
        <w:ind w:left="2490" w:firstLineChars="0" w:firstLine="0"/>
        <w:rPr>
          <w:sz w:val="26"/>
        </w:rPr>
      </w:pPr>
    </w:p>
    <w:p w:rsidR="00B474AB" w:rsidRPr="00B474AB" w:rsidRDefault="00CA01A8" w:rsidP="00CA01A8">
      <w:pPr>
        <w:ind w:firstLineChars="1900" w:firstLine="4180"/>
      </w:pPr>
      <w:r>
        <w:rPr>
          <w:noProof/>
        </w:rPr>
        <w:pict>
          <v:shape id="_x0000_s1030" type="#_x0000_t32" style="position:absolute;left:0;text-align:left;margin-left:249pt;margin-top:82.35pt;width:0;height:43.5pt;z-index:251663360" o:connectortype="straight">
            <v:stroke endarrow="block"/>
          </v:shape>
        </w:pict>
      </w:r>
      <w:r w:rsidR="00F126DE">
        <w:rPr>
          <w:noProof/>
        </w:rPr>
        <w:drawing>
          <wp:inline distT="0" distB="0" distL="0" distR="0">
            <wp:extent cx="1076325" cy="990600"/>
            <wp:effectExtent l="19050" t="0" r="9525" b="0"/>
            <wp:docPr id="10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AB" w:rsidRDefault="00B474AB" w:rsidP="00B474AB">
      <w:pPr>
        <w:rPr>
          <w:rFonts w:hint="eastAsia"/>
        </w:rPr>
      </w:pPr>
    </w:p>
    <w:p w:rsidR="00CA01A8" w:rsidRDefault="00CA01A8" w:rsidP="00B474AB"/>
    <w:p w:rsidR="0019778F" w:rsidRDefault="00B474AB" w:rsidP="00B474AB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819275" cy="876300"/>
            <wp:effectExtent l="19050" t="0" r="9525" b="0"/>
            <wp:docPr id="2" name="图片 1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双击发票资料查询</w:t>
      </w:r>
    </w:p>
    <w:p w:rsidR="00B474AB" w:rsidRDefault="00B474AB" w:rsidP="00B474AB">
      <w:pPr>
        <w:jc w:val="center"/>
      </w:pPr>
      <w:r>
        <w:rPr>
          <w:noProof/>
        </w:rPr>
        <w:pict>
          <v:shape id="_x0000_s1027" type="#_x0000_t32" style="position:absolute;left:0;text-align:left;margin-left:230.25pt;margin-top:1.3pt;width:.75pt;height:67.5pt;z-index:251659264" o:connectortype="straight">
            <v:stroke endarrow="block"/>
          </v:shape>
        </w:pict>
      </w:r>
    </w:p>
    <w:p w:rsidR="00B474AB" w:rsidRPr="00B474AB" w:rsidRDefault="00B474AB" w:rsidP="00B474AB"/>
    <w:p w:rsidR="00B474AB" w:rsidRDefault="00B474AB" w:rsidP="00B474AB"/>
    <w:p w:rsidR="00B474AB" w:rsidRDefault="00B474AB" w:rsidP="00B474AB">
      <w:pPr>
        <w:jc w:val="center"/>
        <w:rPr>
          <w:rFonts w:hint="eastAsia"/>
        </w:rPr>
      </w:pPr>
      <w:r>
        <w:rPr>
          <w:rFonts w:hint="eastAsia"/>
        </w:rPr>
        <w:lastRenderedPageBreak/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1543685" cy="1295400"/>
            <wp:effectExtent l="19050" t="0" r="0" b="0"/>
            <wp:docPr id="3" name="图片 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选好月份。打印发票汇总</w:t>
      </w:r>
    </w:p>
    <w:p w:rsidR="00B474AB" w:rsidRDefault="00B474AB" w:rsidP="00B474AB">
      <w:pPr>
        <w:rPr>
          <w:rFonts w:hint="eastAsia"/>
        </w:rPr>
      </w:pPr>
      <w:r>
        <w:rPr>
          <w:rFonts w:hint="eastAsia"/>
        </w:rPr>
        <w:t>完成以上操作，然后拿发票汇总和税控盘去大厅</w:t>
      </w:r>
      <w:r w:rsidRPr="000125B8">
        <w:rPr>
          <w:rFonts w:hint="eastAsia"/>
          <w:b/>
          <w:sz w:val="30"/>
        </w:rPr>
        <w:t>验旧</w:t>
      </w:r>
      <w:r>
        <w:rPr>
          <w:rFonts w:hint="eastAsia"/>
        </w:rPr>
        <w:t>，然后买发票。</w:t>
      </w:r>
    </w:p>
    <w:p w:rsidR="00B474AB" w:rsidRDefault="00B474AB" w:rsidP="00B474AB">
      <w:pPr>
        <w:rPr>
          <w:rFonts w:hint="eastAsia"/>
          <w:sz w:val="30"/>
        </w:rPr>
      </w:pPr>
    </w:p>
    <w:p w:rsidR="00B474AB" w:rsidRDefault="00B474AB" w:rsidP="00B474AB">
      <w:pPr>
        <w:rPr>
          <w:rFonts w:hint="eastAsia"/>
          <w:sz w:val="30"/>
        </w:rPr>
      </w:pPr>
      <w:r w:rsidRPr="00B474AB">
        <w:rPr>
          <w:rFonts w:hint="eastAsia"/>
          <w:sz w:val="30"/>
        </w:rPr>
        <w:t>第二种情况</w:t>
      </w:r>
      <w:r>
        <w:rPr>
          <w:rFonts w:hint="eastAsia"/>
          <w:sz w:val="30"/>
        </w:rPr>
        <w:t>：月中买发票（已报税）</w:t>
      </w:r>
    </w:p>
    <w:p w:rsidR="00B474AB" w:rsidRDefault="00B474AB" w:rsidP="00B474AB">
      <w:pPr>
        <w:pStyle w:val="a5"/>
        <w:spacing w:line="220" w:lineRule="atLeast"/>
        <w:ind w:left="2490" w:firstLineChars="0" w:firstLine="0"/>
        <w:rPr>
          <w:rFonts w:hint="eastAsia"/>
          <w:sz w:val="26"/>
        </w:rPr>
      </w:pPr>
      <w:r>
        <w:rPr>
          <w:rFonts w:hint="eastAsia"/>
          <w:sz w:val="26"/>
        </w:rPr>
        <w:t>在开票软件打印发票汇总表，如图所示：</w:t>
      </w:r>
    </w:p>
    <w:p w:rsidR="00B474AB" w:rsidRDefault="00B474AB" w:rsidP="00B474AB">
      <w:pPr>
        <w:pStyle w:val="a5"/>
        <w:spacing w:line="220" w:lineRule="atLeast"/>
        <w:ind w:left="2490" w:firstLineChars="0" w:firstLine="0"/>
        <w:rPr>
          <w:sz w:val="26"/>
        </w:rPr>
      </w:pPr>
      <w:r>
        <w:rPr>
          <w:rFonts w:hint="eastAsia"/>
          <w:noProof/>
          <w:sz w:val="48"/>
        </w:rPr>
        <w:pict>
          <v:shape id="_x0000_s1028" type="#_x0000_t32" style="position:absolute;left:0;text-align:left;margin-left:235.5pt;margin-top:77.15pt;width:0;height:60.75pt;z-index:251661312" o:connectortype="straight">
            <v:stroke endarrow="block"/>
          </v:shape>
        </w:pict>
      </w:r>
      <w:r w:rsidRPr="0019778F">
        <w:rPr>
          <w:rFonts w:hint="eastAsia"/>
          <w:sz w:val="48"/>
        </w:rPr>
        <w:t>点击</w:t>
      </w:r>
      <w:r>
        <w:rPr>
          <w:rFonts w:hint="eastAsia"/>
          <w:sz w:val="48"/>
        </w:rPr>
        <w:t>：</w:t>
      </w:r>
      <w:r>
        <w:rPr>
          <w:noProof/>
        </w:rPr>
        <w:drawing>
          <wp:inline distT="0" distB="0" distL="0" distR="0">
            <wp:extent cx="1076325" cy="990600"/>
            <wp:effectExtent l="19050" t="0" r="9525" b="0"/>
            <wp:docPr id="4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AB" w:rsidRPr="00B474AB" w:rsidRDefault="00B474AB" w:rsidP="00B474AB"/>
    <w:p w:rsidR="00B474AB" w:rsidRDefault="00B474AB" w:rsidP="00B474AB"/>
    <w:p w:rsidR="00B474AB" w:rsidRDefault="00B474AB" w:rsidP="00B474AB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819275" cy="876300"/>
            <wp:effectExtent l="19050" t="0" r="9525" b="0"/>
            <wp:docPr id="5" name="图片 1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</w:rPr>
        <w:t>双击发票资料查询</w:t>
      </w:r>
    </w:p>
    <w:p w:rsidR="00B474AB" w:rsidRDefault="00B474AB" w:rsidP="00B474AB">
      <w:pPr>
        <w:jc w:val="center"/>
      </w:pPr>
      <w:r>
        <w:rPr>
          <w:noProof/>
        </w:rPr>
        <w:pict>
          <v:shape id="_x0000_s1029" type="#_x0000_t32" style="position:absolute;left:0;text-align:left;margin-left:230.25pt;margin-top:1.3pt;width:.75pt;height:67.5pt;z-index:251662336" o:connectortype="straight">
            <v:stroke endarrow="block"/>
          </v:shape>
        </w:pict>
      </w:r>
    </w:p>
    <w:p w:rsidR="00B474AB" w:rsidRPr="00B474AB" w:rsidRDefault="00B474AB" w:rsidP="00B474AB"/>
    <w:p w:rsidR="00B474AB" w:rsidRDefault="00B474AB" w:rsidP="00B474AB"/>
    <w:p w:rsidR="00B474AB" w:rsidRDefault="00B474AB" w:rsidP="00B474AB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1543685" cy="1295400"/>
            <wp:effectExtent l="19050" t="0" r="0" b="0"/>
            <wp:docPr id="6" name="图片 2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选好月份。打印发票汇总</w:t>
      </w:r>
    </w:p>
    <w:p w:rsidR="00B474AB" w:rsidRPr="006F3746" w:rsidRDefault="00B474AB" w:rsidP="00B474AB">
      <w:r>
        <w:rPr>
          <w:rFonts w:hint="eastAsia"/>
        </w:rPr>
        <w:t>完成以上操作，然后拿发票汇总和税控盘去大厅</w:t>
      </w:r>
      <w:r w:rsidRPr="000125B8">
        <w:rPr>
          <w:rFonts w:hint="eastAsia"/>
          <w:b/>
          <w:sz w:val="30"/>
        </w:rPr>
        <w:t>验旧</w:t>
      </w:r>
      <w:r>
        <w:rPr>
          <w:rFonts w:hint="eastAsia"/>
        </w:rPr>
        <w:t>，然后买发票。</w:t>
      </w:r>
    </w:p>
    <w:sectPr w:rsidR="00B474AB" w:rsidRPr="006F374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BB" w:rsidRDefault="00EC74BB" w:rsidP="0019778F">
      <w:pPr>
        <w:spacing w:after="0"/>
      </w:pPr>
      <w:r>
        <w:separator/>
      </w:r>
    </w:p>
  </w:endnote>
  <w:endnote w:type="continuationSeparator" w:id="0">
    <w:p w:rsidR="00EC74BB" w:rsidRDefault="00EC74BB" w:rsidP="001977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BB" w:rsidRDefault="00EC74BB" w:rsidP="0019778F">
      <w:pPr>
        <w:spacing w:after="0"/>
      </w:pPr>
      <w:r>
        <w:separator/>
      </w:r>
    </w:p>
  </w:footnote>
  <w:footnote w:type="continuationSeparator" w:id="0">
    <w:p w:rsidR="00EC74BB" w:rsidRDefault="00EC74BB" w:rsidP="0019778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C4C"/>
    <w:multiLevelType w:val="hybridMultilevel"/>
    <w:tmpl w:val="15CC9BE4"/>
    <w:lvl w:ilvl="0" w:tplc="D6866F58">
      <w:start w:val="1"/>
      <w:numFmt w:val="decimal"/>
      <w:lvlText w:val="%1、"/>
      <w:lvlJc w:val="left"/>
      <w:pPr>
        <w:ind w:left="249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2610" w:hanging="420"/>
      </w:pPr>
    </w:lvl>
    <w:lvl w:ilvl="2" w:tplc="0409001B" w:tentative="1">
      <w:start w:val="1"/>
      <w:numFmt w:val="lowerRoman"/>
      <w:lvlText w:val="%3."/>
      <w:lvlJc w:val="righ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9" w:tentative="1">
      <w:start w:val="1"/>
      <w:numFmt w:val="lowerLetter"/>
      <w:lvlText w:val="%5)"/>
      <w:lvlJc w:val="left"/>
      <w:pPr>
        <w:ind w:left="3870" w:hanging="420"/>
      </w:pPr>
    </w:lvl>
    <w:lvl w:ilvl="5" w:tplc="0409001B" w:tentative="1">
      <w:start w:val="1"/>
      <w:numFmt w:val="lowerRoman"/>
      <w:lvlText w:val="%6."/>
      <w:lvlJc w:val="righ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9" w:tentative="1">
      <w:start w:val="1"/>
      <w:numFmt w:val="lowerLetter"/>
      <w:lvlText w:val="%8)"/>
      <w:lvlJc w:val="left"/>
      <w:pPr>
        <w:ind w:left="5130" w:hanging="420"/>
      </w:pPr>
    </w:lvl>
    <w:lvl w:ilvl="8" w:tplc="0409001B" w:tentative="1">
      <w:start w:val="1"/>
      <w:numFmt w:val="lowerRoman"/>
      <w:lvlText w:val="%9."/>
      <w:lvlJc w:val="right"/>
      <w:pPr>
        <w:ind w:left="5550" w:hanging="420"/>
      </w:pPr>
    </w:lvl>
  </w:abstractNum>
  <w:abstractNum w:abstractNumId="1">
    <w:nsid w:val="33FD2BBB"/>
    <w:multiLevelType w:val="hybridMultilevel"/>
    <w:tmpl w:val="15CC9BE4"/>
    <w:lvl w:ilvl="0" w:tplc="D6866F58">
      <w:start w:val="1"/>
      <w:numFmt w:val="decimal"/>
      <w:lvlText w:val="%1、"/>
      <w:lvlJc w:val="left"/>
      <w:pPr>
        <w:ind w:left="249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2610" w:hanging="420"/>
      </w:pPr>
    </w:lvl>
    <w:lvl w:ilvl="2" w:tplc="0409001B" w:tentative="1">
      <w:start w:val="1"/>
      <w:numFmt w:val="lowerRoman"/>
      <w:lvlText w:val="%3."/>
      <w:lvlJc w:val="righ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9" w:tentative="1">
      <w:start w:val="1"/>
      <w:numFmt w:val="lowerLetter"/>
      <w:lvlText w:val="%5)"/>
      <w:lvlJc w:val="left"/>
      <w:pPr>
        <w:ind w:left="3870" w:hanging="420"/>
      </w:pPr>
    </w:lvl>
    <w:lvl w:ilvl="5" w:tplc="0409001B" w:tentative="1">
      <w:start w:val="1"/>
      <w:numFmt w:val="lowerRoman"/>
      <w:lvlText w:val="%6."/>
      <w:lvlJc w:val="righ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9" w:tentative="1">
      <w:start w:val="1"/>
      <w:numFmt w:val="lowerLetter"/>
      <w:lvlText w:val="%8)"/>
      <w:lvlJc w:val="left"/>
      <w:pPr>
        <w:ind w:left="5130" w:hanging="420"/>
      </w:pPr>
    </w:lvl>
    <w:lvl w:ilvl="8" w:tplc="0409001B" w:tentative="1">
      <w:start w:val="1"/>
      <w:numFmt w:val="lowerRoman"/>
      <w:lvlText w:val="%9."/>
      <w:lvlJc w:val="right"/>
      <w:pPr>
        <w:ind w:left="55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5B8"/>
    <w:rsid w:val="0019778F"/>
    <w:rsid w:val="00323B43"/>
    <w:rsid w:val="003D37D8"/>
    <w:rsid w:val="00426133"/>
    <w:rsid w:val="004358AB"/>
    <w:rsid w:val="006F3746"/>
    <w:rsid w:val="00815B74"/>
    <w:rsid w:val="008B7726"/>
    <w:rsid w:val="00B474AB"/>
    <w:rsid w:val="00CA01A8"/>
    <w:rsid w:val="00D31D50"/>
    <w:rsid w:val="00EC74BB"/>
    <w:rsid w:val="00F1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7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7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7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78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19778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9778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77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47BE06-54C5-47D5-89EF-B57AE20F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2008-09-11T17:20:00Z</dcterms:created>
  <dcterms:modified xsi:type="dcterms:W3CDTF">2015-09-01T09:08:00Z</dcterms:modified>
</cp:coreProperties>
</file>