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24"/>
        </w:rPr>
        <w:t>中国关心下一代工作委员会健康体育发展中心</w:t>
      </w:r>
    </w:p>
    <w:p>
      <w:pPr>
        <w:ind w:firstLine="1928" w:firstLineChars="60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24"/>
        </w:rPr>
        <w:t>青少年舞蹈（国标舞）测评表</w:t>
      </w:r>
    </w:p>
    <w:tbl>
      <w:tblPr>
        <w:tblStyle w:val="2"/>
        <w:tblpPr w:leftFromText="180" w:rightFromText="180" w:vertAnchor="text" w:tblpX="10880" w:tblpY="87"/>
        <w:tblOverlap w:val="never"/>
        <w:tblW w:w="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Cs w:val="24"/>
        </w:rPr>
      </w:pPr>
    </w:p>
    <w:p>
      <w:pPr>
        <w:ind w:firstLine="210" w:firstLineChars="1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学校名称：                                       年    月    日    考场编号：</w:t>
      </w:r>
    </w:p>
    <w:tbl>
      <w:tblPr>
        <w:tblStyle w:val="2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06"/>
        <w:gridCol w:w="1297"/>
        <w:gridCol w:w="1404"/>
        <w:gridCol w:w="1319"/>
        <w:gridCol w:w="619"/>
        <w:gridCol w:w="98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259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姓名：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性别：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身份证号：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一级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二级  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三级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四级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测评编号：</w:t>
            </w:r>
          </w:p>
        </w:tc>
        <w:tc>
          <w:tcPr>
            <w:tcW w:w="1392" w:type="dxa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七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八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综合测评分数：</w:t>
            </w:r>
          </w:p>
        </w:tc>
        <w:tc>
          <w:tcPr>
            <w:tcW w:w="3000" w:type="dxa"/>
            <w:gridSpan w:val="3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九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十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金星一级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金星二级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助理教师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7020" w:type="dxa"/>
            <w:gridSpan w:val="6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</w:rPr>
              <w:t>摩登舞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</w:rPr>
              <w:t>分数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</w:rPr>
              <w:t>拉丁舞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</w:rPr>
              <w:t>分数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考官评语：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华尔兹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伦巴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9" w:type="dxa"/>
            <w:gridSpan w:val="4"/>
            <w:vMerge w:val="restart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探戈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恰恰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9" w:type="dxa"/>
            <w:gridSpan w:val="4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快步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牛仔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9" w:type="dxa"/>
            <w:gridSpan w:val="4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狐步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桑巴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9" w:type="dxa"/>
            <w:gridSpan w:val="4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维也纳</w:t>
            </w:r>
          </w:p>
        </w:tc>
        <w:tc>
          <w:tcPr>
            <w:tcW w:w="13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斗牛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9" w:type="dxa"/>
            <w:gridSpan w:val="4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最高得分：100分</w:t>
            </w:r>
          </w:p>
        </w:tc>
        <w:tc>
          <w:tcPr>
            <w:tcW w:w="1938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结果：</w:t>
            </w:r>
          </w:p>
        </w:tc>
        <w:tc>
          <w:tcPr>
            <w:tcW w:w="2381" w:type="dxa"/>
            <w:gridSpan w:val="2"/>
            <w:vMerge w:val="restart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考官：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一级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至二级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及格分数：6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分以上，7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1938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至四级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及格分数：7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分以上，8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4"/>
              </w:rPr>
              <w:t>分以上可晋级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298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五级及五级以上</w:t>
            </w:r>
            <w:r>
              <w:rPr>
                <w:rFonts w:hint="eastAsia" w:ascii="Times New Roman" w:hAnsi="Times New Roman" w:cs="Times New Roman"/>
                <w:szCs w:val="24"/>
              </w:rPr>
              <w:t>及格分数：8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4"/>
              </w:rPr>
              <w:t>分以上。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监考官意见：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298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测评委员会意见：</w:t>
            </w:r>
          </w:p>
        </w:tc>
        <w:tc>
          <w:tcPr>
            <w:tcW w:w="4319" w:type="dxa"/>
            <w:gridSpan w:val="4"/>
          </w:tcPr>
          <w:p>
            <w:pPr>
              <w:spacing w:line="4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发证日期：</w:t>
            </w:r>
          </w:p>
        </w:tc>
      </w:tr>
    </w:tbl>
    <w:p/>
    <w:sectPr>
      <w:pgSz w:w="11906" w:h="16838"/>
      <w:pgMar w:top="930" w:right="1066" w:bottom="930" w:left="106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B"/>
    <w:rsid w:val="000A6B9D"/>
    <w:rsid w:val="00815F5B"/>
    <w:rsid w:val="284B38CF"/>
    <w:rsid w:val="440656DC"/>
    <w:rsid w:val="49B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3</TotalTime>
  <ScaleCrop>false</ScaleCrop>
  <LinksUpToDate>false</LinksUpToDate>
  <CharactersWithSpaces>418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2017-06-16T02:56:00Z</dcterms:created>
  <dc:creator>吕旻</dc:creator>
  <cp:lastModifiedBy>user</cp:lastModifiedBy>
  <dcterms:modified xsi:type="dcterms:W3CDTF">2019-08-12T10:21:43Z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