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0C0C0C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0C0C0C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C0C0C"/>
          <w:sz w:val="44"/>
          <w:szCs w:val="44"/>
        </w:rPr>
        <w:t>专业培训课程</w:t>
      </w:r>
    </w:p>
    <w:p>
      <w:pPr>
        <w:jc w:val="left"/>
        <w:rPr>
          <w:rFonts w:hint="eastAsia" w:ascii="黑体" w:hAnsi="黑体" w:eastAsia="黑体" w:cs="黑体"/>
          <w:b/>
          <w:bCs/>
          <w:color w:val="0C0C0C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物业清洁维护；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硬材（石材、地坪）养护；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有害生物防制；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油烟管道、集中空调系统清洗维保；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皮革清洗养护、织物清洗养护；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家电</w:t>
      </w:r>
      <w:r>
        <w:rPr>
          <w:rFonts w:hint="eastAsia"/>
          <w:sz w:val="28"/>
          <w:szCs w:val="28"/>
        </w:rPr>
        <w:t>、电子电气、高压水射流清洗清洗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、高空外墙清洗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、室内环境净化与监测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、锅炉清洗维保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、市政环境清洁维护、水域(河道）清洁治理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、化学防腐清洗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、汽车美容清洗、客运车辆保洁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、文物清洗维护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、医院消毒清洁养护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、建筑物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rFonts w:hint="eastAsia"/>
          <w:sz w:val="28"/>
          <w:szCs w:val="28"/>
        </w:rPr>
        <w:t>二次供水设施清洁养护施工</w:t>
      </w:r>
      <w:r>
        <w:rPr>
          <w:rFonts w:hint="eastAsia"/>
          <w:sz w:val="28"/>
          <w:szCs w:val="28"/>
          <w:lang w:val="en-US" w:eastAsia="zh-CN"/>
        </w:rPr>
        <w:t>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B22F1"/>
    <w:rsid w:val="448F50CD"/>
    <w:rsid w:val="7C2B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2019-03-01T08:27:00Z</dcterms:created>
  <dc:creator>梦想</dc:creator>
  <cp:lastModifiedBy>梦想</cp:lastModifiedBy>
  <dcterms:modified xsi:type="dcterms:W3CDTF">2019-03-01T08:28:52Z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