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4FB41">
      <w:pPr>
        <w:spacing w:before="139" w:line="224" w:lineRule="auto"/>
        <w:rPr>
          <w:rFonts w:hint="eastAsia" w:ascii="楷体" w:hAnsi="楷体" w:eastAsia="楷体" w:cs="楷体"/>
          <w:b w:val="0"/>
          <w:bCs w:val="0"/>
          <w:color w:val="auto"/>
          <w:spacing w:val="33"/>
          <w:sz w:val="32"/>
          <w:szCs w:val="32"/>
        </w:rPr>
      </w:pPr>
      <w:bookmarkStart w:id="0" w:name="_GoBack"/>
      <w:bookmarkEnd w:id="0"/>
      <w:r>
        <w:rPr>
          <w:rFonts w:hint="eastAsia" w:ascii="楷体" w:hAnsi="楷体" w:eastAsia="楷体" w:cs="楷体"/>
          <w:b w:val="0"/>
          <w:bCs w:val="0"/>
          <w:color w:val="auto"/>
          <w:spacing w:val="33"/>
          <w:sz w:val="32"/>
          <w:szCs w:val="32"/>
        </w:rPr>
        <w:t>附件2</w:t>
      </w:r>
    </w:p>
    <w:p w14:paraId="4DA9C695">
      <w:pPr>
        <w:pStyle w:val="3"/>
        <w:rPr>
          <w:sz w:val="32"/>
          <w:szCs w:val="32"/>
        </w:rPr>
      </w:pPr>
    </w:p>
    <w:p w14:paraId="4D3B5C40">
      <w:pPr>
        <w:keepNext w:val="0"/>
        <w:keepLines w:val="0"/>
        <w:pageBreakBefore w:val="0"/>
        <w:widowControl w:val="0"/>
        <w:kinsoku w:val="0"/>
        <w:wordWrap/>
        <w:overflowPunct/>
        <w:topLinePunct w:val="0"/>
        <w:autoSpaceDE/>
        <w:autoSpaceDN/>
        <w:bidi w:val="0"/>
        <w:adjustRightInd w:val="0"/>
        <w:snapToGrid w:val="0"/>
        <w:spacing w:line="560" w:lineRule="exact"/>
        <w:ind w:left="0" w:right="0"/>
        <w:jc w:val="center"/>
        <w:rPr>
          <w:rFonts w:hint="eastAsia" w:ascii="方正小标宋_GBK" w:hAnsi="方正小标宋_GBK" w:eastAsia="方正小标宋_GBK" w:cs="方正小标宋_GBK"/>
          <w:b w:val="0"/>
          <w:bCs w:val="0"/>
          <w:color w:val="auto"/>
          <w:spacing w:val="0"/>
          <w:kern w:val="2"/>
          <w:sz w:val="44"/>
          <w:szCs w:val="44"/>
        </w:rPr>
      </w:pPr>
      <w:r>
        <w:rPr>
          <w:rFonts w:hint="eastAsia" w:ascii="方正小标宋_GBK" w:hAnsi="方正小标宋_GBK" w:eastAsia="方正小标宋_GBK" w:cs="方正小标宋_GBK"/>
          <w:b w:val="0"/>
          <w:bCs w:val="0"/>
          <w:color w:val="auto"/>
          <w:spacing w:val="0"/>
          <w:kern w:val="2"/>
          <w:sz w:val="44"/>
          <w:szCs w:val="44"/>
        </w:rPr>
        <w:t>“影响济南”经济人物评选推荐报名表</w:t>
      </w:r>
    </w:p>
    <w:p w14:paraId="0AD7226E">
      <w:pPr>
        <w:spacing w:before="42"/>
        <w:rPr>
          <w:color w:val="auto"/>
        </w:rPr>
      </w:pPr>
    </w:p>
    <w:tbl>
      <w:tblPr>
        <w:tblStyle w:val="9"/>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1559"/>
        <w:gridCol w:w="759"/>
        <w:gridCol w:w="832"/>
        <w:gridCol w:w="1485"/>
        <w:gridCol w:w="1558"/>
        <w:gridCol w:w="1554"/>
      </w:tblGrid>
      <w:tr w14:paraId="6D93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543" w:type="dxa"/>
            <w:vAlign w:val="center"/>
          </w:tcPr>
          <w:p w14:paraId="1B999A9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3"/>
                <w:sz w:val="28"/>
                <w:szCs w:val="28"/>
              </w:rPr>
              <w:t>被推荐人</w:t>
            </w:r>
            <w:r>
              <w:rPr>
                <w:color w:val="auto"/>
                <w:sz w:val="28"/>
                <w:szCs w:val="28"/>
              </w:rPr>
              <w:t xml:space="preserve"> </w:t>
            </w:r>
            <w:r>
              <w:rPr>
                <w:color w:val="auto"/>
                <w:spacing w:val="18"/>
                <w:sz w:val="28"/>
                <w:szCs w:val="28"/>
              </w:rPr>
              <w:t>姓名</w:t>
            </w:r>
          </w:p>
        </w:tc>
        <w:tc>
          <w:tcPr>
            <w:tcW w:w="1559" w:type="dxa"/>
            <w:vAlign w:val="center"/>
          </w:tcPr>
          <w:p w14:paraId="1D70CF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759" w:type="dxa"/>
            <w:vAlign w:val="center"/>
          </w:tcPr>
          <w:p w14:paraId="1A8446C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z w:val="28"/>
                <w:szCs w:val="28"/>
              </w:rPr>
              <w:t>性</w:t>
            </w:r>
          </w:p>
          <w:p w14:paraId="3E29DE0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z w:val="28"/>
                <w:szCs w:val="28"/>
              </w:rPr>
              <w:t>别</w:t>
            </w:r>
          </w:p>
        </w:tc>
        <w:tc>
          <w:tcPr>
            <w:tcW w:w="832" w:type="dxa"/>
            <w:vAlign w:val="center"/>
          </w:tcPr>
          <w:p w14:paraId="5AF248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485" w:type="dxa"/>
            <w:vAlign w:val="center"/>
          </w:tcPr>
          <w:p w14:paraId="7627BA4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9"/>
                <w:sz w:val="28"/>
                <w:szCs w:val="28"/>
              </w:rPr>
              <w:t>学</w:t>
            </w:r>
            <w:r>
              <w:rPr>
                <w:color w:val="auto"/>
                <w:spacing w:val="18"/>
                <w:sz w:val="28"/>
                <w:szCs w:val="28"/>
              </w:rPr>
              <w:t xml:space="preserve">   </w:t>
            </w:r>
            <w:r>
              <w:rPr>
                <w:color w:val="auto"/>
                <w:spacing w:val="-9"/>
                <w:sz w:val="28"/>
                <w:szCs w:val="28"/>
              </w:rPr>
              <w:t>历</w:t>
            </w:r>
          </w:p>
        </w:tc>
        <w:tc>
          <w:tcPr>
            <w:tcW w:w="1558" w:type="dxa"/>
            <w:vAlign w:val="center"/>
          </w:tcPr>
          <w:p w14:paraId="0F0DE2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554" w:type="dxa"/>
            <w:vMerge w:val="restart"/>
            <w:tcBorders>
              <w:bottom w:val="nil"/>
            </w:tcBorders>
            <w:vAlign w:val="center"/>
          </w:tcPr>
          <w:p w14:paraId="2CC3A43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13"/>
                <w:sz w:val="28"/>
                <w:szCs w:val="28"/>
              </w:rPr>
            </w:pPr>
            <w:r>
              <w:rPr>
                <w:color w:val="auto"/>
                <w:spacing w:val="13"/>
                <w:sz w:val="28"/>
                <w:szCs w:val="28"/>
              </w:rPr>
              <w:t>照</w:t>
            </w:r>
          </w:p>
          <w:p w14:paraId="68CA4CA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z w:val="28"/>
                <w:szCs w:val="28"/>
              </w:rPr>
            </w:pPr>
            <w:r>
              <w:rPr>
                <w:color w:val="auto"/>
                <w:spacing w:val="13"/>
                <w:sz w:val="28"/>
                <w:szCs w:val="28"/>
              </w:rPr>
              <w:t>片</w:t>
            </w:r>
          </w:p>
        </w:tc>
      </w:tr>
      <w:tr w14:paraId="79405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543" w:type="dxa"/>
            <w:vAlign w:val="center"/>
          </w:tcPr>
          <w:p w14:paraId="71AF33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8"/>
                <w:sz w:val="28"/>
                <w:szCs w:val="28"/>
              </w:rPr>
              <w:t>籍</w:t>
            </w:r>
            <w:r>
              <w:rPr>
                <w:color w:val="auto"/>
                <w:spacing w:val="30"/>
                <w:sz w:val="28"/>
                <w:szCs w:val="28"/>
              </w:rPr>
              <w:t xml:space="preserve"> </w:t>
            </w:r>
            <w:r>
              <w:rPr>
                <w:rFonts w:hint="eastAsia"/>
                <w:color w:val="auto"/>
                <w:spacing w:val="30"/>
                <w:sz w:val="28"/>
                <w:szCs w:val="28"/>
                <w:lang w:val="en-US" w:eastAsia="zh-CN"/>
              </w:rPr>
              <w:t xml:space="preserve"> </w:t>
            </w:r>
            <w:r>
              <w:rPr>
                <w:color w:val="auto"/>
                <w:spacing w:val="30"/>
                <w:sz w:val="28"/>
                <w:szCs w:val="28"/>
              </w:rPr>
              <w:t xml:space="preserve"> </w:t>
            </w:r>
            <w:r>
              <w:rPr>
                <w:color w:val="auto"/>
                <w:spacing w:val="-8"/>
                <w:sz w:val="28"/>
                <w:szCs w:val="28"/>
              </w:rPr>
              <w:t>贯</w:t>
            </w:r>
          </w:p>
        </w:tc>
        <w:tc>
          <w:tcPr>
            <w:tcW w:w="1559" w:type="dxa"/>
            <w:vAlign w:val="center"/>
          </w:tcPr>
          <w:p w14:paraId="2BB6AE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759" w:type="dxa"/>
            <w:vAlign w:val="center"/>
          </w:tcPr>
          <w:p w14:paraId="5A90D69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3"/>
                <w:sz w:val="28"/>
                <w:szCs w:val="28"/>
              </w:rPr>
              <w:t>民</w:t>
            </w:r>
            <w:r>
              <w:rPr>
                <w:color w:val="auto"/>
                <w:spacing w:val="103"/>
                <w:sz w:val="28"/>
                <w:szCs w:val="28"/>
              </w:rPr>
              <w:t xml:space="preserve"> </w:t>
            </w:r>
            <w:r>
              <w:rPr>
                <w:color w:val="auto"/>
                <w:spacing w:val="-3"/>
                <w:sz w:val="28"/>
                <w:szCs w:val="28"/>
              </w:rPr>
              <w:t>族</w:t>
            </w:r>
          </w:p>
        </w:tc>
        <w:tc>
          <w:tcPr>
            <w:tcW w:w="832" w:type="dxa"/>
            <w:vAlign w:val="center"/>
          </w:tcPr>
          <w:p w14:paraId="50FBA6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485" w:type="dxa"/>
            <w:vAlign w:val="center"/>
          </w:tcPr>
          <w:p w14:paraId="1A784F6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2"/>
                <w:sz w:val="28"/>
                <w:szCs w:val="28"/>
              </w:rPr>
              <w:t>政治面貌</w:t>
            </w:r>
          </w:p>
        </w:tc>
        <w:tc>
          <w:tcPr>
            <w:tcW w:w="1558" w:type="dxa"/>
            <w:vAlign w:val="center"/>
          </w:tcPr>
          <w:p w14:paraId="36B926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554" w:type="dxa"/>
            <w:vMerge w:val="continue"/>
            <w:tcBorders>
              <w:top w:val="nil"/>
              <w:bottom w:val="nil"/>
            </w:tcBorders>
            <w:textDirection w:val="tbRlV"/>
            <w:vAlign w:val="top"/>
          </w:tcPr>
          <w:p w14:paraId="1AF76A47">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Arial"/>
                <w:color w:val="auto"/>
                <w:sz w:val="28"/>
                <w:szCs w:val="28"/>
              </w:rPr>
            </w:pPr>
          </w:p>
        </w:tc>
      </w:tr>
      <w:tr w14:paraId="4DAC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543" w:type="dxa"/>
            <w:vAlign w:val="center"/>
          </w:tcPr>
          <w:p w14:paraId="64BE5C5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4"/>
                <w:sz w:val="28"/>
                <w:szCs w:val="28"/>
              </w:rPr>
              <w:t>身份证</w:t>
            </w:r>
            <w:r>
              <w:rPr>
                <w:color w:val="auto"/>
                <w:spacing w:val="7"/>
                <w:sz w:val="28"/>
                <w:szCs w:val="28"/>
              </w:rPr>
              <w:t>号码</w:t>
            </w:r>
          </w:p>
        </w:tc>
        <w:tc>
          <w:tcPr>
            <w:tcW w:w="6193" w:type="dxa"/>
            <w:gridSpan w:val="5"/>
            <w:vAlign w:val="center"/>
          </w:tcPr>
          <w:p w14:paraId="389615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554" w:type="dxa"/>
            <w:vMerge w:val="continue"/>
            <w:tcBorders>
              <w:top w:val="nil"/>
            </w:tcBorders>
            <w:textDirection w:val="tbRlV"/>
            <w:vAlign w:val="top"/>
          </w:tcPr>
          <w:p w14:paraId="26BD64AB">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Arial"/>
                <w:color w:val="auto"/>
                <w:sz w:val="28"/>
                <w:szCs w:val="28"/>
              </w:rPr>
            </w:pPr>
          </w:p>
        </w:tc>
      </w:tr>
      <w:tr w14:paraId="70E38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43" w:type="dxa"/>
            <w:vMerge w:val="restart"/>
            <w:tcBorders>
              <w:bottom w:val="nil"/>
            </w:tcBorders>
            <w:vAlign w:val="center"/>
          </w:tcPr>
          <w:p w14:paraId="4F546AD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2"/>
                <w:sz w:val="28"/>
                <w:szCs w:val="28"/>
              </w:rPr>
              <w:t>工作单位</w:t>
            </w:r>
          </w:p>
        </w:tc>
        <w:tc>
          <w:tcPr>
            <w:tcW w:w="3150" w:type="dxa"/>
            <w:gridSpan w:val="3"/>
            <w:vMerge w:val="restart"/>
            <w:tcBorders>
              <w:bottom w:val="nil"/>
            </w:tcBorders>
            <w:vAlign w:val="center"/>
          </w:tcPr>
          <w:p w14:paraId="79AF05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485" w:type="dxa"/>
            <w:vAlign w:val="center"/>
          </w:tcPr>
          <w:p w14:paraId="29EA96A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7"/>
                <w:sz w:val="28"/>
                <w:szCs w:val="28"/>
              </w:rPr>
              <w:t>职</w:t>
            </w:r>
            <w:r>
              <w:rPr>
                <w:color w:val="auto"/>
                <w:spacing w:val="15"/>
                <w:sz w:val="28"/>
                <w:szCs w:val="28"/>
              </w:rPr>
              <w:t xml:space="preserve">  </w:t>
            </w:r>
            <w:r>
              <w:rPr>
                <w:rFonts w:hint="eastAsia"/>
                <w:color w:val="auto"/>
                <w:spacing w:val="15"/>
                <w:sz w:val="28"/>
                <w:szCs w:val="28"/>
                <w:lang w:val="en-US" w:eastAsia="zh-CN"/>
              </w:rPr>
              <w:t xml:space="preserve"> </w:t>
            </w:r>
            <w:r>
              <w:rPr>
                <w:color w:val="auto"/>
                <w:spacing w:val="15"/>
                <w:sz w:val="28"/>
                <w:szCs w:val="28"/>
              </w:rPr>
              <w:t xml:space="preserve"> </w:t>
            </w:r>
            <w:r>
              <w:rPr>
                <w:color w:val="auto"/>
                <w:spacing w:val="-7"/>
                <w:sz w:val="28"/>
                <w:szCs w:val="28"/>
              </w:rPr>
              <w:t>务</w:t>
            </w:r>
          </w:p>
        </w:tc>
        <w:tc>
          <w:tcPr>
            <w:tcW w:w="3112" w:type="dxa"/>
            <w:gridSpan w:val="2"/>
            <w:vAlign w:val="center"/>
          </w:tcPr>
          <w:p w14:paraId="609982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r>
      <w:tr w14:paraId="547A1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543" w:type="dxa"/>
            <w:vMerge w:val="continue"/>
            <w:tcBorders>
              <w:top w:val="nil"/>
            </w:tcBorders>
            <w:vAlign w:val="center"/>
          </w:tcPr>
          <w:p w14:paraId="18221B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3150" w:type="dxa"/>
            <w:gridSpan w:val="3"/>
            <w:vMerge w:val="continue"/>
            <w:tcBorders>
              <w:top w:val="nil"/>
            </w:tcBorders>
            <w:vAlign w:val="center"/>
          </w:tcPr>
          <w:p w14:paraId="6DE18D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485" w:type="dxa"/>
            <w:vAlign w:val="center"/>
          </w:tcPr>
          <w:p w14:paraId="5283FDC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2"/>
                <w:sz w:val="28"/>
                <w:szCs w:val="28"/>
              </w:rPr>
              <w:t>联系电话</w:t>
            </w:r>
          </w:p>
        </w:tc>
        <w:tc>
          <w:tcPr>
            <w:tcW w:w="3112" w:type="dxa"/>
            <w:gridSpan w:val="2"/>
            <w:vAlign w:val="center"/>
          </w:tcPr>
          <w:p w14:paraId="00FF39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r>
      <w:tr w14:paraId="318A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43" w:type="dxa"/>
            <w:vMerge w:val="restart"/>
            <w:tcBorders>
              <w:bottom w:val="nil"/>
            </w:tcBorders>
            <w:vAlign w:val="center"/>
          </w:tcPr>
          <w:p w14:paraId="188E56F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2"/>
                <w:sz w:val="28"/>
                <w:szCs w:val="28"/>
              </w:rPr>
              <w:t>推荐单位</w:t>
            </w:r>
          </w:p>
        </w:tc>
        <w:tc>
          <w:tcPr>
            <w:tcW w:w="3150" w:type="dxa"/>
            <w:gridSpan w:val="3"/>
            <w:vMerge w:val="restart"/>
            <w:tcBorders>
              <w:bottom w:val="nil"/>
            </w:tcBorders>
            <w:vAlign w:val="center"/>
          </w:tcPr>
          <w:p w14:paraId="643932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仿宋_GB2312"/>
                <w:color w:val="auto"/>
                <w:sz w:val="28"/>
                <w:szCs w:val="28"/>
                <w:lang w:val="en-US" w:eastAsia="zh-CN"/>
              </w:rPr>
            </w:pPr>
            <w:r>
              <w:rPr>
                <w:rFonts w:hint="eastAsia" w:ascii="Arial"/>
                <w:color w:val="auto"/>
                <w:sz w:val="28"/>
                <w:szCs w:val="28"/>
                <w:lang w:val="en-US" w:eastAsia="zh-CN"/>
              </w:rPr>
              <w:t>济南市工商联企业家协会</w:t>
            </w:r>
          </w:p>
        </w:tc>
        <w:tc>
          <w:tcPr>
            <w:tcW w:w="1485" w:type="dxa"/>
            <w:vAlign w:val="center"/>
          </w:tcPr>
          <w:p w14:paraId="3239CF3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10"/>
                <w:sz w:val="28"/>
                <w:szCs w:val="28"/>
              </w:rPr>
              <w:t>联</w:t>
            </w:r>
            <w:r>
              <w:rPr>
                <w:color w:val="auto"/>
                <w:spacing w:val="29"/>
                <w:sz w:val="28"/>
                <w:szCs w:val="28"/>
              </w:rPr>
              <w:t xml:space="preserve"> </w:t>
            </w:r>
            <w:r>
              <w:rPr>
                <w:color w:val="auto"/>
                <w:spacing w:val="-10"/>
                <w:sz w:val="28"/>
                <w:szCs w:val="28"/>
              </w:rPr>
              <w:t>系</w:t>
            </w:r>
            <w:r>
              <w:rPr>
                <w:color w:val="auto"/>
                <w:spacing w:val="26"/>
                <w:sz w:val="28"/>
                <w:szCs w:val="28"/>
              </w:rPr>
              <w:t xml:space="preserve"> </w:t>
            </w:r>
            <w:r>
              <w:rPr>
                <w:color w:val="auto"/>
                <w:spacing w:val="-10"/>
                <w:sz w:val="28"/>
                <w:szCs w:val="28"/>
              </w:rPr>
              <w:t>人</w:t>
            </w:r>
          </w:p>
        </w:tc>
        <w:tc>
          <w:tcPr>
            <w:tcW w:w="3112" w:type="dxa"/>
            <w:gridSpan w:val="2"/>
            <w:vAlign w:val="center"/>
          </w:tcPr>
          <w:p w14:paraId="7EE01D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王宝岭</w:t>
            </w:r>
          </w:p>
        </w:tc>
      </w:tr>
      <w:tr w14:paraId="5E8F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43" w:type="dxa"/>
            <w:vMerge w:val="continue"/>
            <w:tcBorders>
              <w:top w:val="nil"/>
            </w:tcBorders>
            <w:vAlign w:val="center"/>
          </w:tcPr>
          <w:p w14:paraId="033793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3150" w:type="dxa"/>
            <w:gridSpan w:val="3"/>
            <w:vMerge w:val="continue"/>
            <w:tcBorders>
              <w:top w:val="nil"/>
            </w:tcBorders>
            <w:vAlign w:val="center"/>
          </w:tcPr>
          <w:p w14:paraId="11B84B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485" w:type="dxa"/>
            <w:vAlign w:val="center"/>
          </w:tcPr>
          <w:p w14:paraId="766CF6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2"/>
                <w:sz w:val="28"/>
                <w:szCs w:val="28"/>
              </w:rPr>
              <w:t>联系电话</w:t>
            </w:r>
          </w:p>
        </w:tc>
        <w:tc>
          <w:tcPr>
            <w:tcW w:w="3112" w:type="dxa"/>
            <w:gridSpan w:val="2"/>
            <w:vAlign w:val="center"/>
          </w:tcPr>
          <w:p w14:paraId="483245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13001732781</w:t>
            </w:r>
          </w:p>
        </w:tc>
      </w:tr>
      <w:tr w14:paraId="541DA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43" w:type="dxa"/>
            <w:vAlign w:val="center"/>
          </w:tcPr>
          <w:p w14:paraId="7FDAAAB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3"/>
                <w:sz w:val="28"/>
                <w:szCs w:val="28"/>
              </w:rPr>
              <w:t>企业人数</w:t>
            </w:r>
          </w:p>
        </w:tc>
        <w:tc>
          <w:tcPr>
            <w:tcW w:w="1559" w:type="dxa"/>
            <w:vAlign w:val="center"/>
          </w:tcPr>
          <w:p w14:paraId="7865E9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591" w:type="dxa"/>
            <w:gridSpan w:val="2"/>
            <w:vAlign w:val="center"/>
          </w:tcPr>
          <w:p w14:paraId="71B1C0C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6"/>
                <w:sz w:val="28"/>
                <w:szCs w:val="28"/>
              </w:rPr>
              <w:t>产</w:t>
            </w:r>
            <w:r>
              <w:rPr>
                <w:color w:val="auto"/>
                <w:spacing w:val="8"/>
                <w:sz w:val="28"/>
                <w:szCs w:val="28"/>
              </w:rPr>
              <w:t xml:space="preserve">    </w:t>
            </w:r>
            <w:r>
              <w:rPr>
                <w:color w:val="auto"/>
                <w:spacing w:val="-6"/>
                <w:sz w:val="28"/>
                <w:szCs w:val="28"/>
              </w:rPr>
              <w:t>值</w:t>
            </w:r>
          </w:p>
        </w:tc>
        <w:tc>
          <w:tcPr>
            <w:tcW w:w="1485" w:type="dxa"/>
            <w:vAlign w:val="center"/>
          </w:tcPr>
          <w:p w14:paraId="2897BD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color w:val="auto"/>
                <w:sz w:val="28"/>
                <w:szCs w:val="28"/>
              </w:rPr>
            </w:pPr>
          </w:p>
        </w:tc>
        <w:tc>
          <w:tcPr>
            <w:tcW w:w="1558" w:type="dxa"/>
            <w:vAlign w:val="center"/>
          </w:tcPr>
          <w:p w14:paraId="2C9B3A2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7"/>
                <w:sz w:val="28"/>
                <w:szCs w:val="28"/>
              </w:rPr>
              <w:t>利</w:t>
            </w:r>
            <w:r>
              <w:rPr>
                <w:color w:val="auto"/>
                <w:spacing w:val="8"/>
                <w:sz w:val="28"/>
                <w:szCs w:val="28"/>
              </w:rPr>
              <w:t xml:space="preserve">    </w:t>
            </w:r>
            <w:r>
              <w:rPr>
                <w:color w:val="auto"/>
                <w:spacing w:val="-7"/>
                <w:sz w:val="28"/>
                <w:szCs w:val="28"/>
              </w:rPr>
              <w:t>税</w:t>
            </w:r>
          </w:p>
        </w:tc>
        <w:tc>
          <w:tcPr>
            <w:tcW w:w="1554" w:type="dxa"/>
            <w:vAlign w:val="top"/>
          </w:tcPr>
          <w:p w14:paraId="499F37C9">
            <w:pPr>
              <w:rPr>
                <w:rFonts w:ascii="Arial"/>
                <w:color w:val="auto"/>
                <w:sz w:val="28"/>
                <w:szCs w:val="28"/>
              </w:rPr>
            </w:pPr>
          </w:p>
        </w:tc>
      </w:tr>
      <w:tr w14:paraId="3CCF4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43" w:type="dxa"/>
            <w:vAlign w:val="center"/>
          </w:tcPr>
          <w:p w14:paraId="03985BB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9"/>
                <w:sz w:val="28"/>
                <w:szCs w:val="28"/>
              </w:rPr>
              <w:t>本年度内</w:t>
            </w:r>
            <w:r>
              <w:rPr>
                <w:color w:val="auto"/>
                <w:spacing w:val="2"/>
                <w:sz w:val="28"/>
                <w:szCs w:val="28"/>
              </w:rPr>
              <w:t xml:space="preserve"> </w:t>
            </w:r>
            <w:r>
              <w:rPr>
                <w:color w:val="auto"/>
                <w:spacing w:val="3"/>
                <w:sz w:val="28"/>
                <w:szCs w:val="28"/>
              </w:rPr>
              <w:t>主要成就</w:t>
            </w:r>
            <w:r>
              <w:rPr>
                <w:color w:val="auto"/>
                <w:sz w:val="28"/>
                <w:szCs w:val="28"/>
              </w:rPr>
              <w:t xml:space="preserve"> </w:t>
            </w:r>
            <w:r>
              <w:rPr>
                <w:color w:val="auto"/>
                <w:spacing w:val="4"/>
                <w:sz w:val="28"/>
                <w:szCs w:val="28"/>
              </w:rPr>
              <w:t>及获市级</w:t>
            </w:r>
            <w:r>
              <w:rPr>
                <w:color w:val="auto"/>
                <w:sz w:val="28"/>
                <w:szCs w:val="28"/>
              </w:rPr>
              <w:t xml:space="preserve"> </w:t>
            </w:r>
            <w:r>
              <w:rPr>
                <w:color w:val="auto"/>
                <w:spacing w:val="3"/>
                <w:sz w:val="28"/>
                <w:szCs w:val="28"/>
              </w:rPr>
              <w:t>以上奖励</w:t>
            </w:r>
            <w:r>
              <w:rPr>
                <w:color w:val="auto"/>
                <w:spacing w:val="2"/>
                <w:sz w:val="28"/>
                <w:szCs w:val="28"/>
              </w:rPr>
              <w:t xml:space="preserve"> </w:t>
            </w:r>
            <w:r>
              <w:rPr>
                <w:color w:val="auto"/>
                <w:spacing w:val="3"/>
                <w:sz w:val="28"/>
                <w:szCs w:val="28"/>
              </w:rPr>
              <w:t>表彰情况</w:t>
            </w:r>
          </w:p>
        </w:tc>
        <w:tc>
          <w:tcPr>
            <w:tcW w:w="7747" w:type="dxa"/>
            <w:gridSpan w:val="6"/>
            <w:vAlign w:val="top"/>
          </w:tcPr>
          <w:p w14:paraId="31F89208">
            <w:pPr>
              <w:rPr>
                <w:rFonts w:ascii="Arial"/>
                <w:color w:val="auto"/>
                <w:sz w:val="21"/>
              </w:rPr>
            </w:pPr>
          </w:p>
        </w:tc>
      </w:tr>
      <w:tr w14:paraId="20AF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0" w:hRule="atLeast"/>
        </w:trPr>
        <w:tc>
          <w:tcPr>
            <w:tcW w:w="1543" w:type="dxa"/>
            <w:vAlign w:val="center"/>
          </w:tcPr>
          <w:p w14:paraId="426536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color w:val="auto"/>
                <w:sz w:val="28"/>
                <w:szCs w:val="28"/>
              </w:rPr>
            </w:pPr>
            <w:r>
              <w:rPr>
                <w:color w:val="auto"/>
                <w:spacing w:val="9"/>
                <w:sz w:val="28"/>
                <w:szCs w:val="28"/>
              </w:rPr>
              <w:t>本年度内</w:t>
            </w:r>
            <w:r>
              <w:rPr>
                <w:color w:val="auto"/>
                <w:spacing w:val="2"/>
                <w:sz w:val="28"/>
                <w:szCs w:val="28"/>
              </w:rPr>
              <w:t xml:space="preserve"> </w:t>
            </w:r>
            <w:r>
              <w:rPr>
                <w:color w:val="auto"/>
                <w:spacing w:val="4"/>
                <w:sz w:val="28"/>
                <w:szCs w:val="28"/>
              </w:rPr>
              <w:t>参加市级</w:t>
            </w:r>
            <w:r>
              <w:rPr>
                <w:color w:val="auto"/>
                <w:sz w:val="28"/>
                <w:szCs w:val="28"/>
              </w:rPr>
              <w:t xml:space="preserve"> </w:t>
            </w:r>
            <w:r>
              <w:rPr>
                <w:color w:val="auto"/>
                <w:spacing w:val="3"/>
                <w:sz w:val="28"/>
                <w:szCs w:val="28"/>
              </w:rPr>
              <w:t>以上重要</w:t>
            </w:r>
            <w:r>
              <w:rPr>
                <w:color w:val="auto"/>
                <w:spacing w:val="1"/>
                <w:sz w:val="28"/>
                <w:szCs w:val="28"/>
              </w:rPr>
              <w:t xml:space="preserve"> </w:t>
            </w:r>
            <w:r>
              <w:rPr>
                <w:color w:val="auto"/>
                <w:spacing w:val="3"/>
                <w:sz w:val="28"/>
                <w:szCs w:val="28"/>
              </w:rPr>
              <w:t>活动情况</w:t>
            </w:r>
          </w:p>
        </w:tc>
        <w:tc>
          <w:tcPr>
            <w:tcW w:w="7747" w:type="dxa"/>
            <w:gridSpan w:val="6"/>
            <w:vAlign w:val="top"/>
          </w:tcPr>
          <w:p w14:paraId="2941B937">
            <w:pPr>
              <w:rPr>
                <w:rFonts w:ascii="Arial"/>
                <w:color w:val="auto"/>
                <w:sz w:val="21"/>
              </w:rPr>
            </w:pPr>
          </w:p>
        </w:tc>
      </w:tr>
    </w:tbl>
    <w:p w14:paraId="3C78860A">
      <w:pPr>
        <w:rPr>
          <w:rFonts w:ascii="Arial"/>
          <w:color w:val="auto"/>
          <w:sz w:val="21"/>
        </w:rPr>
      </w:pPr>
    </w:p>
    <w:p w14:paraId="581F8DD8">
      <w:pPr>
        <w:rPr>
          <w:rFonts w:ascii="Arial" w:hAnsi="Arial" w:eastAsia="Arial" w:cs="Arial"/>
          <w:color w:val="auto"/>
          <w:sz w:val="21"/>
          <w:szCs w:val="21"/>
        </w:rPr>
        <w:sectPr>
          <w:footerReference r:id="rId5" w:type="default"/>
          <w:pgSz w:w="11910" w:h="16850"/>
          <w:pgMar w:top="2098" w:right="1474" w:bottom="1474" w:left="1587" w:header="0" w:footer="964" w:gutter="0"/>
          <w:pgNumType w:fmt="decimal"/>
          <w:cols w:space="720" w:num="1"/>
        </w:sectPr>
      </w:pPr>
    </w:p>
    <w:tbl>
      <w:tblPr>
        <w:tblStyle w:val="9"/>
        <w:tblW w:w="9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1528"/>
        <w:gridCol w:w="3846"/>
        <w:gridCol w:w="2333"/>
      </w:tblGrid>
      <w:tr w14:paraId="59892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jc w:val="center"/>
        </w:trPr>
        <w:tc>
          <w:tcPr>
            <w:tcW w:w="1543" w:type="dxa"/>
            <w:vAlign w:val="center"/>
          </w:tcPr>
          <w:p w14:paraId="15399F05">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10"/>
                <w:sz w:val="28"/>
                <w:szCs w:val="28"/>
              </w:rPr>
              <w:t>本年度内</w:t>
            </w:r>
          </w:p>
          <w:p w14:paraId="1C449933">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个人或企</w:t>
            </w:r>
          </w:p>
          <w:p w14:paraId="649775B6">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业对济南</w:t>
            </w:r>
          </w:p>
          <w:p w14:paraId="40A67E83">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有重大贡</w:t>
            </w:r>
          </w:p>
          <w:p w14:paraId="13ACF304">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献或媒体</w:t>
            </w:r>
          </w:p>
          <w:p w14:paraId="35161202">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关注的事</w:t>
            </w:r>
          </w:p>
          <w:p w14:paraId="529118F7">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件</w:t>
            </w:r>
          </w:p>
        </w:tc>
        <w:tc>
          <w:tcPr>
            <w:tcW w:w="7707" w:type="dxa"/>
            <w:gridSpan w:val="3"/>
            <w:vAlign w:val="top"/>
          </w:tcPr>
          <w:p w14:paraId="2F317A85">
            <w:pPr>
              <w:rPr>
                <w:rFonts w:hint="eastAsia" w:ascii="宋体" w:hAnsi="宋体" w:eastAsia="宋体" w:cs="宋体"/>
                <w:color w:val="auto"/>
                <w:sz w:val="28"/>
                <w:szCs w:val="28"/>
              </w:rPr>
            </w:pPr>
          </w:p>
        </w:tc>
      </w:tr>
      <w:tr w14:paraId="0D9AA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jc w:val="center"/>
        </w:trPr>
        <w:tc>
          <w:tcPr>
            <w:tcW w:w="1543" w:type="dxa"/>
            <w:vAlign w:val="center"/>
          </w:tcPr>
          <w:p w14:paraId="41AACFC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8"/>
                <w:sz w:val="28"/>
                <w:szCs w:val="28"/>
              </w:rPr>
              <w:t>推荐理由</w:t>
            </w:r>
          </w:p>
          <w:p w14:paraId="4EEA92F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lang w:eastAsia="zh-CN"/>
              </w:rPr>
              <w:t>（</w:t>
            </w:r>
            <w:r>
              <w:rPr>
                <w:rFonts w:hint="eastAsia" w:ascii="宋体" w:hAnsi="宋体" w:eastAsia="宋体" w:cs="宋体"/>
                <w:color w:val="auto"/>
                <w:spacing w:val="2"/>
                <w:sz w:val="28"/>
                <w:szCs w:val="28"/>
              </w:rPr>
              <w:t>200字</w:t>
            </w:r>
            <w:r>
              <w:rPr>
                <w:rFonts w:hint="eastAsia" w:ascii="宋体" w:hAnsi="宋体" w:eastAsia="宋体" w:cs="宋体"/>
                <w:color w:val="auto"/>
                <w:spacing w:val="21"/>
                <w:sz w:val="28"/>
                <w:szCs w:val="28"/>
              </w:rPr>
              <w:t>以内</w:t>
            </w:r>
            <w:r>
              <w:rPr>
                <w:rFonts w:hint="eastAsia" w:ascii="宋体" w:hAnsi="宋体" w:eastAsia="宋体" w:cs="宋体"/>
                <w:color w:val="auto"/>
                <w:spacing w:val="2"/>
                <w:sz w:val="28"/>
                <w:szCs w:val="28"/>
                <w:lang w:eastAsia="zh-CN"/>
              </w:rPr>
              <w:t>）</w:t>
            </w:r>
          </w:p>
        </w:tc>
        <w:tc>
          <w:tcPr>
            <w:tcW w:w="7707" w:type="dxa"/>
            <w:gridSpan w:val="3"/>
            <w:vAlign w:val="top"/>
          </w:tcPr>
          <w:p w14:paraId="1018FBB4">
            <w:pPr>
              <w:rPr>
                <w:rFonts w:hint="eastAsia" w:ascii="宋体" w:hAnsi="宋体" w:eastAsia="宋体" w:cs="宋体"/>
                <w:color w:val="auto"/>
                <w:sz w:val="28"/>
                <w:szCs w:val="28"/>
              </w:rPr>
            </w:pPr>
          </w:p>
        </w:tc>
      </w:tr>
      <w:tr w14:paraId="69A16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1543" w:type="dxa"/>
            <w:vMerge w:val="restart"/>
            <w:tcBorders>
              <w:bottom w:val="nil"/>
            </w:tcBorders>
            <w:vAlign w:val="center"/>
          </w:tcPr>
          <w:p w14:paraId="5A911F0D">
            <w:pPr>
              <w:pStyle w:val="10"/>
              <w:spacing w:before="100" w:line="208" w:lineRule="auto"/>
              <w:jc w:val="center"/>
              <w:rPr>
                <w:rFonts w:hint="eastAsia" w:cs="宋体"/>
                <w:color w:val="auto"/>
                <w:sz w:val="28"/>
                <w:szCs w:val="28"/>
                <w:lang w:val="en-US" w:eastAsia="zh-CN"/>
              </w:rPr>
            </w:pPr>
            <w:r>
              <w:rPr>
                <w:rFonts w:hint="eastAsia" w:cs="宋体"/>
                <w:color w:val="auto"/>
                <w:sz w:val="28"/>
                <w:szCs w:val="28"/>
                <w:lang w:val="en-US" w:eastAsia="zh-CN"/>
              </w:rPr>
              <w:t>考</w:t>
            </w:r>
          </w:p>
          <w:p w14:paraId="550AAEDB">
            <w:pPr>
              <w:pStyle w:val="10"/>
              <w:spacing w:before="100" w:line="208" w:lineRule="auto"/>
              <w:jc w:val="center"/>
              <w:rPr>
                <w:rFonts w:hint="eastAsia" w:cs="宋体"/>
                <w:color w:val="auto"/>
                <w:sz w:val="28"/>
                <w:szCs w:val="28"/>
                <w:lang w:val="en-US" w:eastAsia="zh-CN"/>
              </w:rPr>
            </w:pPr>
          </w:p>
          <w:p w14:paraId="2385B9ED">
            <w:pPr>
              <w:pStyle w:val="10"/>
              <w:spacing w:before="100" w:line="208" w:lineRule="auto"/>
              <w:jc w:val="center"/>
              <w:rPr>
                <w:rFonts w:hint="eastAsia" w:cs="宋体"/>
                <w:color w:val="auto"/>
                <w:sz w:val="28"/>
                <w:szCs w:val="28"/>
                <w:lang w:val="en-US" w:eastAsia="zh-CN"/>
              </w:rPr>
            </w:pPr>
          </w:p>
          <w:p w14:paraId="4F6BD75D">
            <w:pPr>
              <w:pStyle w:val="10"/>
              <w:spacing w:before="100" w:line="208" w:lineRule="auto"/>
              <w:jc w:val="center"/>
              <w:rPr>
                <w:rFonts w:hint="eastAsia" w:cs="宋体"/>
                <w:color w:val="auto"/>
                <w:sz w:val="28"/>
                <w:szCs w:val="28"/>
                <w:lang w:val="en-US" w:eastAsia="zh-CN"/>
              </w:rPr>
            </w:pPr>
          </w:p>
          <w:p w14:paraId="40065481">
            <w:pPr>
              <w:pStyle w:val="10"/>
              <w:spacing w:before="100" w:line="208" w:lineRule="auto"/>
              <w:jc w:val="center"/>
              <w:rPr>
                <w:rFonts w:hint="eastAsia" w:cs="宋体"/>
                <w:color w:val="auto"/>
                <w:sz w:val="28"/>
                <w:szCs w:val="28"/>
                <w:lang w:val="en-US" w:eastAsia="zh-CN"/>
              </w:rPr>
            </w:pPr>
          </w:p>
          <w:p w14:paraId="761340E4">
            <w:pPr>
              <w:pStyle w:val="10"/>
              <w:spacing w:before="100" w:line="208" w:lineRule="auto"/>
              <w:jc w:val="center"/>
              <w:rPr>
                <w:rFonts w:hint="eastAsia" w:cs="宋体"/>
                <w:color w:val="auto"/>
                <w:sz w:val="28"/>
                <w:szCs w:val="28"/>
                <w:lang w:val="en-US" w:eastAsia="zh-CN"/>
              </w:rPr>
            </w:pPr>
          </w:p>
          <w:p w14:paraId="7E224C54">
            <w:pPr>
              <w:pStyle w:val="10"/>
              <w:spacing w:before="100" w:line="208" w:lineRule="auto"/>
              <w:jc w:val="center"/>
              <w:rPr>
                <w:rFonts w:hint="eastAsia" w:cs="宋体"/>
                <w:color w:val="auto"/>
                <w:sz w:val="28"/>
                <w:szCs w:val="28"/>
                <w:lang w:val="en-US" w:eastAsia="zh-CN"/>
              </w:rPr>
            </w:pPr>
          </w:p>
          <w:p w14:paraId="0B2BD02B">
            <w:pPr>
              <w:pStyle w:val="10"/>
              <w:spacing w:before="100" w:line="208" w:lineRule="auto"/>
              <w:jc w:val="center"/>
              <w:rPr>
                <w:rFonts w:hint="eastAsia" w:cs="宋体"/>
                <w:color w:val="auto"/>
                <w:sz w:val="28"/>
                <w:szCs w:val="28"/>
                <w:lang w:val="en-US" w:eastAsia="zh-CN"/>
              </w:rPr>
            </w:pPr>
          </w:p>
          <w:p w14:paraId="655EF962">
            <w:pPr>
              <w:pStyle w:val="10"/>
              <w:spacing w:before="100" w:line="208" w:lineRule="auto"/>
              <w:jc w:val="center"/>
              <w:rPr>
                <w:rFonts w:hint="eastAsia" w:cs="宋体"/>
                <w:color w:val="auto"/>
                <w:sz w:val="28"/>
                <w:szCs w:val="28"/>
                <w:lang w:val="en-US" w:eastAsia="zh-CN"/>
              </w:rPr>
            </w:pPr>
          </w:p>
          <w:p w14:paraId="7D10DEAB">
            <w:pPr>
              <w:pStyle w:val="10"/>
              <w:spacing w:before="100" w:line="208" w:lineRule="auto"/>
              <w:jc w:val="center"/>
              <w:rPr>
                <w:rFonts w:hint="eastAsia" w:cs="宋体"/>
                <w:color w:val="auto"/>
                <w:sz w:val="28"/>
                <w:szCs w:val="28"/>
                <w:lang w:val="en-US" w:eastAsia="zh-CN"/>
              </w:rPr>
            </w:pPr>
          </w:p>
          <w:p w14:paraId="29B76926">
            <w:pPr>
              <w:pStyle w:val="10"/>
              <w:spacing w:before="100" w:line="208" w:lineRule="auto"/>
              <w:jc w:val="center"/>
              <w:rPr>
                <w:rFonts w:hint="eastAsia" w:cs="宋体"/>
                <w:color w:val="auto"/>
                <w:sz w:val="28"/>
                <w:szCs w:val="28"/>
                <w:lang w:val="en-US" w:eastAsia="zh-CN"/>
              </w:rPr>
            </w:pPr>
          </w:p>
          <w:p w14:paraId="39C5BC99">
            <w:pPr>
              <w:pStyle w:val="10"/>
              <w:spacing w:before="100" w:line="208" w:lineRule="auto"/>
              <w:jc w:val="center"/>
              <w:rPr>
                <w:rFonts w:hint="eastAsia" w:cs="宋体"/>
                <w:color w:val="auto"/>
                <w:sz w:val="28"/>
                <w:szCs w:val="28"/>
                <w:lang w:val="en-US" w:eastAsia="zh-CN"/>
              </w:rPr>
            </w:pPr>
          </w:p>
          <w:p w14:paraId="0B477773">
            <w:pPr>
              <w:pStyle w:val="10"/>
              <w:spacing w:before="100" w:line="208" w:lineRule="auto"/>
              <w:jc w:val="center"/>
              <w:rPr>
                <w:rFonts w:hint="eastAsia" w:cs="宋体"/>
                <w:color w:val="auto"/>
                <w:sz w:val="28"/>
                <w:szCs w:val="28"/>
                <w:lang w:val="en-US" w:eastAsia="zh-CN"/>
              </w:rPr>
            </w:pPr>
          </w:p>
          <w:p w14:paraId="646898CC">
            <w:pPr>
              <w:pStyle w:val="10"/>
              <w:spacing w:before="100" w:line="208" w:lineRule="auto"/>
              <w:jc w:val="center"/>
              <w:rPr>
                <w:rFonts w:hint="eastAsia" w:cs="宋体"/>
                <w:color w:val="auto"/>
                <w:sz w:val="28"/>
                <w:szCs w:val="28"/>
                <w:lang w:val="en-US" w:eastAsia="zh-CN"/>
              </w:rPr>
            </w:pPr>
          </w:p>
          <w:p w14:paraId="1A169640">
            <w:pPr>
              <w:pStyle w:val="10"/>
              <w:spacing w:before="100" w:line="208" w:lineRule="auto"/>
              <w:jc w:val="center"/>
              <w:rPr>
                <w:rFonts w:hint="eastAsia" w:cs="宋体"/>
                <w:color w:val="auto"/>
                <w:sz w:val="28"/>
                <w:szCs w:val="28"/>
                <w:lang w:val="en-US" w:eastAsia="zh-CN"/>
              </w:rPr>
            </w:pPr>
          </w:p>
          <w:p w14:paraId="3B585E75">
            <w:pPr>
              <w:pStyle w:val="10"/>
              <w:spacing w:before="100" w:line="208" w:lineRule="auto"/>
              <w:jc w:val="center"/>
              <w:rPr>
                <w:rFonts w:hint="eastAsia" w:ascii="宋体" w:hAnsi="宋体" w:eastAsia="宋体" w:cs="宋体"/>
                <w:color w:val="auto"/>
                <w:sz w:val="28"/>
                <w:szCs w:val="28"/>
                <w:lang w:val="en-US" w:eastAsia="zh-CN"/>
              </w:rPr>
            </w:pPr>
            <w:r>
              <w:rPr>
                <w:rFonts w:hint="eastAsia" w:cs="宋体"/>
                <w:color w:val="auto"/>
                <w:sz w:val="28"/>
                <w:szCs w:val="28"/>
                <w:lang w:val="en-US" w:eastAsia="zh-CN"/>
              </w:rPr>
              <w:t>核</w:t>
            </w:r>
          </w:p>
        </w:tc>
        <w:tc>
          <w:tcPr>
            <w:tcW w:w="1528" w:type="dxa"/>
            <w:vMerge w:val="restart"/>
            <w:tcBorders>
              <w:bottom w:val="nil"/>
            </w:tcBorders>
            <w:vAlign w:val="center"/>
          </w:tcPr>
          <w:p w14:paraId="4CBB3D3B">
            <w:pPr>
              <w:pStyle w:val="10"/>
              <w:spacing w:before="97" w:line="219" w:lineRule="auto"/>
              <w:jc w:val="center"/>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被推荐人</w:t>
            </w:r>
          </w:p>
        </w:tc>
        <w:tc>
          <w:tcPr>
            <w:tcW w:w="3846" w:type="dxa"/>
            <w:vAlign w:val="center"/>
          </w:tcPr>
          <w:p w14:paraId="4B37AB9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注册地和主要业务发生地的</w:t>
            </w:r>
            <w:r>
              <w:rPr>
                <w:rFonts w:hint="eastAsia" w:ascii="宋体" w:hAnsi="宋体" w:eastAsia="宋体" w:cs="宋体"/>
                <w:color w:val="auto"/>
                <w:spacing w:val="2"/>
                <w:sz w:val="28"/>
                <w:szCs w:val="28"/>
              </w:rPr>
              <w:t>工商、税务、金融、审计等部门对企业经营情况、个人</w:t>
            </w:r>
            <w:r>
              <w:rPr>
                <w:rFonts w:hint="eastAsia" w:ascii="宋体" w:hAnsi="宋体" w:eastAsia="宋体" w:cs="宋体"/>
                <w:color w:val="auto"/>
                <w:spacing w:val="1"/>
                <w:sz w:val="28"/>
                <w:szCs w:val="28"/>
              </w:rPr>
              <w:t>和企业信用记录打分</w:t>
            </w:r>
          </w:p>
        </w:tc>
        <w:tc>
          <w:tcPr>
            <w:tcW w:w="2333" w:type="dxa"/>
            <w:vAlign w:val="center"/>
          </w:tcPr>
          <w:p w14:paraId="13917774">
            <w:pPr>
              <w:pStyle w:val="10"/>
              <w:spacing w:before="97" w:line="218" w:lineRule="auto"/>
              <w:jc w:val="center"/>
              <w:rPr>
                <w:rFonts w:hint="eastAsia" w:cs="宋体"/>
                <w:color w:val="auto"/>
                <w:spacing w:val="8"/>
                <w:sz w:val="28"/>
                <w:szCs w:val="28"/>
                <w:lang w:eastAsia="zh-CN"/>
              </w:rPr>
            </w:pPr>
            <w:r>
              <w:rPr>
                <w:rFonts w:hint="eastAsia" w:ascii="宋体" w:hAnsi="宋体" w:eastAsia="宋体" w:cs="宋体"/>
                <w:color w:val="auto"/>
                <w:spacing w:val="8"/>
                <w:sz w:val="28"/>
                <w:szCs w:val="28"/>
              </w:rPr>
              <w:t>分数</w:t>
            </w:r>
            <w:r>
              <w:rPr>
                <w:rFonts w:hint="eastAsia" w:cs="宋体"/>
                <w:color w:val="auto"/>
                <w:spacing w:val="8"/>
                <w:sz w:val="28"/>
                <w:szCs w:val="28"/>
                <w:lang w:eastAsia="zh-CN"/>
              </w:rPr>
              <w:t>（</w:t>
            </w:r>
            <w:r>
              <w:rPr>
                <w:rFonts w:hint="eastAsia" w:cs="宋体"/>
                <w:color w:val="auto"/>
                <w:spacing w:val="8"/>
                <w:sz w:val="28"/>
                <w:szCs w:val="28"/>
                <w:lang w:val="en-US" w:eastAsia="zh-CN"/>
              </w:rPr>
              <w:t>0—10</w:t>
            </w:r>
            <w:r>
              <w:rPr>
                <w:rFonts w:hint="eastAsia" w:cs="宋体"/>
                <w:color w:val="auto"/>
                <w:spacing w:val="8"/>
                <w:sz w:val="28"/>
                <w:szCs w:val="28"/>
                <w:lang w:eastAsia="zh-CN"/>
              </w:rPr>
              <w:t>）</w:t>
            </w:r>
          </w:p>
          <w:p w14:paraId="415EC54C">
            <w:pPr>
              <w:pStyle w:val="10"/>
              <w:spacing w:before="97" w:line="218" w:lineRule="auto"/>
              <w:jc w:val="center"/>
              <w:rPr>
                <w:rFonts w:hint="eastAsia" w:ascii="宋体" w:hAnsi="宋体" w:eastAsia="宋体" w:cs="宋体"/>
                <w:color w:val="auto"/>
                <w:sz w:val="28"/>
                <w:szCs w:val="28"/>
              </w:rPr>
            </w:pPr>
            <w:r>
              <w:rPr>
                <w:rFonts w:hint="eastAsia" w:ascii="宋体" w:hAnsi="宋体" w:eastAsia="宋体" w:cs="宋体"/>
                <w:color w:val="auto"/>
                <w:spacing w:val="-32"/>
                <w:sz w:val="28"/>
                <w:szCs w:val="28"/>
              </w:rPr>
              <w:t xml:space="preserve">(   </w:t>
            </w:r>
            <w:r>
              <w:rPr>
                <w:rFonts w:hint="eastAsia" w:cs="宋体"/>
                <w:color w:val="auto"/>
                <w:spacing w:val="-32"/>
                <w:sz w:val="28"/>
                <w:szCs w:val="28"/>
                <w:lang w:val="en-US" w:eastAsia="zh-CN"/>
              </w:rPr>
              <w:t xml:space="preserve"> </w:t>
            </w:r>
            <w:r>
              <w:rPr>
                <w:rFonts w:hint="eastAsia" w:ascii="宋体" w:hAnsi="宋体" w:eastAsia="宋体" w:cs="宋体"/>
                <w:color w:val="auto"/>
                <w:spacing w:val="-32"/>
                <w:sz w:val="28"/>
                <w:szCs w:val="28"/>
              </w:rPr>
              <w:t xml:space="preserve">  )</w:t>
            </w:r>
          </w:p>
        </w:tc>
      </w:tr>
      <w:tr w14:paraId="25BF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1543" w:type="dxa"/>
            <w:vMerge w:val="continue"/>
            <w:tcBorders>
              <w:top w:val="nil"/>
              <w:bottom w:val="nil"/>
            </w:tcBorders>
            <w:textDirection w:val="tbRlV"/>
            <w:vAlign w:val="top"/>
          </w:tcPr>
          <w:p w14:paraId="07343CC0">
            <w:pPr>
              <w:rPr>
                <w:rFonts w:hint="eastAsia" w:ascii="宋体" w:hAnsi="宋体" w:eastAsia="宋体" w:cs="宋体"/>
                <w:color w:val="auto"/>
                <w:sz w:val="28"/>
                <w:szCs w:val="28"/>
              </w:rPr>
            </w:pPr>
          </w:p>
        </w:tc>
        <w:tc>
          <w:tcPr>
            <w:tcW w:w="1528" w:type="dxa"/>
            <w:vMerge w:val="continue"/>
            <w:tcBorders>
              <w:top w:val="nil"/>
              <w:bottom w:val="nil"/>
            </w:tcBorders>
            <w:vAlign w:val="top"/>
          </w:tcPr>
          <w:p w14:paraId="45DA5BA6">
            <w:pPr>
              <w:rPr>
                <w:rFonts w:hint="eastAsia" w:ascii="宋体" w:hAnsi="宋体" w:eastAsia="宋体" w:cs="宋体"/>
                <w:color w:val="auto"/>
                <w:sz w:val="28"/>
                <w:szCs w:val="28"/>
              </w:rPr>
            </w:pPr>
          </w:p>
        </w:tc>
        <w:tc>
          <w:tcPr>
            <w:tcW w:w="3846" w:type="dxa"/>
            <w:vAlign w:val="center"/>
          </w:tcPr>
          <w:p w14:paraId="72F0157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9"/>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注册地和主要业务发生地的</w:t>
            </w:r>
            <w:r>
              <w:rPr>
                <w:rFonts w:hint="eastAsia" w:ascii="宋体" w:hAnsi="宋体" w:eastAsia="宋体" w:cs="宋体"/>
                <w:color w:val="auto"/>
                <w:spacing w:val="11"/>
                <w:sz w:val="28"/>
                <w:szCs w:val="28"/>
              </w:rPr>
              <w:t>纪检监察、法院、检察院、</w:t>
            </w:r>
            <w:r>
              <w:rPr>
                <w:rFonts w:hint="eastAsia" w:ascii="宋体" w:hAnsi="宋体" w:eastAsia="宋体" w:cs="宋体"/>
                <w:color w:val="auto"/>
                <w:spacing w:val="-1"/>
                <w:sz w:val="28"/>
                <w:szCs w:val="28"/>
              </w:rPr>
              <w:t>公安等部门对个人及企业遵纪守法情况打分</w:t>
            </w:r>
          </w:p>
        </w:tc>
        <w:tc>
          <w:tcPr>
            <w:tcW w:w="2333" w:type="dxa"/>
            <w:vAlign w:val="center"/>
          </w:tcPr>
          <w:p w14:paraId="1CAC3854">
            <w:pPr>
              <w:pStyle w:val="10"/>
              <w:keepNext w:val="0"/>
              <w:keepLines w:val="0"/>
              <w:pageBreakBefore w:val="0"/>
              <w:widowControl w:val="0"/>
              <w:kinsoku w:val="0"/>
              <w:wordWrap/>
              <w:overflowPunct/>
              <w:topLinePunct w:val="0"/>
              <w:autoSpaceDE w:val="0"/>
              <w:autoSpaceDN w:val="0"/>
              <w:bidi w:val="0"/>
              <w:adjustRightInd w:val="0"/>
              <w:snapToGrid w:val="0"/>
              <w:spacing w:before="97" w:line="219" w:lineRule="auto"/>
              <w:jc w:val="center"/>
              <w:textAlignment w:val="baseline"/>
              <w:rPr>
                <w:rFonts w:hint="eastAsia" w:cs="宋体"/>
                <w:color w:val="auto"/>
                <w:spacing w:val="8"/>
                <w:sz w:val="28"/>
                <w:szCs w:val="28"/>
                <w:lang w:eastAsia="zh-CN"/>
              </w:rPr>
            </w:pPr>
            <w:r>
              <w:rPr>
                <w:rFonts w:hint="eastAsia" w:ascii="宋体" w:hAnsi="宋体" w:eastAsia="宋体" w:cs="宋体"/>
                <w:color w:val="auto"/>
                <w:spacing w:val="8"/>
                <w:sz w:val="28"/>
                <w:szCs w:val="28"/>
              </w:rPr>
              <w:t>分数</w:t>
            </w:r>
            <w:r>
              <w:rPr>
                <w:rFonts w:hint="eastAsia" w:cs="宋体"/>
                <w:color w:val="auto"/>
                <w:spacing w:val="8"/>
                <w:sz w:val="28"/>
                <w:szCs w:val="28"/>
                <w:lang w:eastAsia="zh-CN"/>
              </w:rPr>
              <w:t>（</w:t>
            </w:r>
            <w:r>
              <w:rPr>
                <w:rFonts w:hint="eastAsia" w:cs="宋体"/>
                <w:color w:val="auto"/>
                <w:spacing w:val="8"/>
                <w:sz w:val="28"/>
                <w:szCs w:val="28"/>
                <w:lang w:val="en-US" w:eastAsia="zh-CN"/>
              </w:rPr>
              <w:t>0—10</w:t>
            </w:r>
            <w:r>
              <w:rPr>
                <w:rFonts w:hint="eastAsia" w:cs="宋体"/>
                <w:color w:val="auto"/>
                <w:spacing w:val="8"/>
                <w:sz w:val="28"/>
                <w:szCs w:val="28"/>
                <w:lang w:eastAsia="zh-CN"/>
              </w:rPr>
              <w:t>）</w:t>
            </w:r>
          </w:p>
          <w:p w14:paraId="2E77A3B4">
            <w:pPr>
              <w:pStyle w:val="10"/>
              <w:keepNext w:val="0"/>
              <w:keepLines w:val="0"/>
              <w:pageBreakBefore w:val="0"/>
              <w:widowControl w:val="0"/>
              <w:kinsoku w:val="0"/>
              <w:wordWrap/>
              <w:overflowPunct/>
              <w:topLinePunct w:val="0"/>
              <w:autoSpaceDE w:val="0"/>
              <w:autoSpaceDN w:val="0"/>
              <w:bidi w:val="0"/>
              <w:adjustRightInd w:val="0"/>
              <w:snapToGrid w:val="0"/>
              <w:spacing w:before="97" w:line="219" w:lineRule="auto"/>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8"/>
                <w:sz w:val="28"/>
                <w:szCs w:val="28"/>
              </w:rPr>
              <w:t>(    )</w:t>
            </w:r>
          </w:p>
        </w:tc>
      </w:tr>
      <w:tr w14:paraId="4035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jc w:val="center"/>
        </w:trPr>
        <w:tc>
          <w:tcPr>
            <w:tcW w:w="1543" w:type="dxa"/>
            <w:vMerge w:val="continue"/>
            <w:tcBorders>
              <w:top w:val="nil"/>
              <w:bottom w:val="nil"/>
            </w:tcBorders>
            <w:textDirection w:val="tbRlV"/>
            <w:vAlign w:val="top"/>
          </w:tcPr>
          <w:p w14:paraId="626DB4FF">
            <w:pPr>
              <w:rPr>
                <w:rFonts w:hint="eastAsia" w:ascii="宋体" w:hAnsi="宋体" w:eastAsia="宋体" w:cs="宋体"/>
                <w:color w:val="auto"/>
                <w:sz w:val="28"/>
                <w:szCs w:val="28"/>
              </w:rPr>
            </w:pPr>
          </w:p>
        </w:tc>
        <w:tc>
          <w:tcPr>
            <w:tcW w:w="1528" w:type="dxa"/>
            <w:vMerge w:val="continue"/>
            <w:tcBorders>
              <w:top w:val="nil"/>
              <w:bottom w:val="nil"/>
            </w:tcBorders>
            <w:vAlign w:val="top"/>
          </w:tcPr>
          <w:p w14:paraId="56C67FC2">
            <w:pPr>
              <w:rPr>
                <w:rFonts w:hint="eastAsia" w:ascii="宋体" w:hAnsi="宋体" w:eastAsia="宋体" w:cs="宋体"/>
                <w:color w:val="auto"/>
                <w:sz w:val="28"/>
                <w:szCs w:val="28"/>
              </w:rPr>
            </w:pPr>
          </w:p>
        </w:tc>
        <w:tc>
          <w:tcPr>
            <w:tcW w:w="3846" w:type="dxa"/>
            <w:vAlign w:val="center"/>
          </w:tcPr>
          <w:p w14:paraId="5CC4008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注册地和主要业务发生地的环境保护、安全生产、劳动</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1"/>
                <w:sz w:val="28"/>
                <w:szCs w:val="28"/>
              </w:rPr>
              <w:t>用工、行业主管等部门对企</w:t>
            </w:r>
            <w:r>
              <w:rPr>
                <w:rFonts w:hint="eastAsia" w:ascii="宋体" w:hAnsi="宋体" w:eastAsia="宋体" w:cs="宋体"/>
                <w:color w:val="auto"/>
                <w:spacing w:val="4"/>
                <w:sz w:val="28"/>
                <w:szCs w:val="28"/>
              </w:rPr>
              <w:t>业相关情况打分</w:t>
            </w:r>
          </w:p>
        </w:tc>
        <w:tc>
          <w:tcPr>
            <w:tcW w:w="2333" w:type="dxa"/>
            <w:vAlign w:val="center"/>
          </w:tcPr>
          <w:p w14:paraId="6107A167">
            <w:pPr>
              <w:pStyle w:val="10"/>
              <w:keepNext w:val="0"/>
              <w:keepLines w:val="0"/>
              <w:pageBreakBefore w:val="0"/>
              <w:widowControl w:val="0"/>
              <w:kinsoku w:val="0"/>
              <w:wordWrap/>
              <w:overflowPunct/>
              <w:topLinePunct w:val="0"/>
              <w:autoSpaceDE w:val="0"/>
              <w:autoSpaceDN w:val="0"/>
              <w:bidi w:val="0"/>
              <w:adjustRightInd w:val="0"/>
              <w:snapToGrid w:val="0"/>
              <w:spacing w:before="98" w:line="226" w:lineRule="auto"/>
              <w:ind w:right="0"/>
              <w:jc w:val="center"/>
              <w:textAlignment w:val="baseline"/>
              <w:rPr>
                <w:rFonts w:hint="eastAsia" w:ascii="宋体" w:hAnsi="宋体" w:eastAsia="宋体" w:cs="宋体"/>
                <w:color w:val="auto"/>
                <w:spacing w:val="8"/>
                <w:sz w:val="28"/>
                <w:szCs w:val="28"/>
              </w:rPr>
            </w:pPr>
            <w:r>
              <w:rPr>
                <w:rFonts w:hint="eastAsia" w:cs="宋体"/>
                <w:color w:val="auto"/>
                <w:spacing w:val="8"/>
                <w:sz w:val="28"/>
                <w:szCs w:val="28"/>
                <w:lang w:val="en-US" w:eastAsia="zh-CN"/>
              </w:rPr>
              <w:t xml:space="preserve"> </w:t>
            </w:r>
            <w:r>
              <w:rPr>
                <w:rFonts w:hint="eastAsia" w:ascii="宋体" w:hAnsi="宋体" w:eastAsia="宋体" w:cs="宋体"/>
                <w:color w:val="auto"/>
                <w:spacing w:val="8"/>
                <w:sz w:val="28"/>
                <w:szCs w:val="28"/>
              </w:rPr>
              <w:t>分数（0—10）</w:t>
            </w:r>
          </w:p>
          <w:p w14:paraId="0D2225E6">
            <w:pPr>
              <w:pStyle w:val="10"/>
              <w:keepNext w:val="0"/>
              <w:keepLines w:val="0"/>
              <w:pageBreakBefore w:val="0"/>
              <w:widowControl w:val="0"/>
              <w:kinsoku w:val="0"/>
              <w:wordWrap/>
              <w:overflowPunct/>
              <w:topLinePunct w:val="0"/>
              <w:autoSpaceDE w:val="0"/>
              <w:autoSpaceDN w:val="0"/>
              <w:bidi w:val="0"/>
              <w:adjustRightInd w:val="0"/>
              <w:snapToGrid w:val="0"/>
              <w:spacing w:before="98" w:line="226"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25"/>
                <w:w w:val="95"/>
                <w:sz w:val="28"/>
                <w:szCs w:val="28"/>
              </w:rPr>
              <w:t>(</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25"/>
                <w:w w:val="95"/>
                <w:sz w:val="28"/>
                <w:szCs w:val="28"/>
              </w:rPr>
              <w:t>)</w:t>
            </w:r>
          </w:p>
        </w:tc>
      </w:tr>
      <w:tr w14:paraId="016E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1543" w:type="dxa"/>
            <w:vMerge w:val="continue"/>
            <w:tcBorders>
              <w:top w:val="nil"/>
              <w:bottom w:val="nil"/>
            </w:tcBorders>
            <w:textDirection w:val="tbRlV"/>
            <w:vAlign w:val="top"/>
          </w:tcPr>
          <w:p w14:paraId="49595889">
            <w:pPr>
              <w:rPr>
                <w:rFonts w:hint="eastAsia" w:ascii="宋体" w:hAnsi="宋体" w:eastAsia="宋体" w:cs="宋体"/>
                <w:color w:val="auto"/>
                <w:sz w:val="28"/>
                <w:szCs w:val="28"/>
              </w:rPr>
            </w:pPr>
          </w:p>
        </w:tc>
        <w:tc>
          <w:tcPr>
            <w:tcW w:w="1528" w:type="dxa"/>
            <w:vMerge w:val="continue"/>
            <w:tcBorders>
              <w:top w:val="nil"/>
            </w:tcBorders>
            <w:vAlign w:val="top"/>
          </w:tcPr>
          <w:p w14:paraId="17939CF6">
            <w:pPr>
              <w:rPr>
                <w:rFonts w:hint="eastAsia" w:ascii="宋体" w:hAnsi="宋体" w:eastAsia="宋体" w:cs="宋体"/>
                <w:color w:val="auto"/>
                <w:sz w:val="28"/>
                <w:szCs w:val="28"/>
              </w:rPr>
            </w:pPr>
          </w:p>
        </w:tc>
        <w:tc>
          <w:tcPr>
            <w:tcW w:w="6179" w:type="dxa"/>
            <w:gridSpan w:val="2"/>
            <w:vAlign w:val="center"/>
          </w:tcPr>
          <w:p w14:paraId="06EF0F61">
            <w:pPr>
              <w:pStyle w:val="10"/>
              <w:spacing w:before="97" w:line="219" w:lineRule="auto"/>
              <w:jc w:val="center"/>
              <w:rPr>
                <w:rFonts w:hint="eastAsia" w:ascii="宋体" w:hAnsi="宋体" w:eastAsia="宋体" w:cs="宋体"/>
                <w:color w:val="auto"/>
                <w:sz w:val="28"/>
                <w:szCs w:val="28"/>
              </w:rPr>
            </w:pPr>
            <w:r>
              <w:rPr>
                <w:rFonts w:hint="eastAsia" w:ascii="宋体" w:hAnsi="宋体" w:eastAsia="宋体" w:cs="宋体"/>
                <w:color w:val="auto"/>
                <w:spacing w:val="1"/>
                <w:sz w:val="28"/>
                <w:szCs w:val="28"/>
              </w:rPr>
              <w:t>以上如有不同意见，请如实填写</w:t>
            </w:r>
          </w:p>
        </w:tc>
      </w:tr>
      <w:tr w14:paraId="1C70E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543" w:type="dxa"/>
            <w:vMerge w:val="continue"/>
            <w:tcBorders>
              <w:top w:val="nil"/>
              <w:bottom w:val="nil"/>
            </w:tcBorders>
            <w:textDirection w:val="tbRlV"/>
            <w:vAlign w:val="top"/>
          </w:tcPr>
          <w:p w14:paraId="1CA43B25">
            <w:pPr>
              <w:rPr>
                <w:rFonts w:hint="eastAsia" w:ascii="宋体" w:hAnsi="宋体" w:eastAsia="宋体" w:cs="宋体"/>
                <w:color w:val="auto"/>
                <w:sz w:val="28"/>
                <w:szCs w:val="28"/>
              </w:rPr>
            </w:pPr>
          </w:p>
        </w:tc>
        <w:tc>
          <w:tcPr>
            <w:tcW w:w="1528" w:type="dxa"/>
            <w:vAlign w:val="center"/>
          </w:tcPr>
          <w:p w14:paraId="35BD3499">
            <w:pPr>
              <w:pStyle w:val="10"/>
              <w:spacing w:before="54" w:line="208" w:lineRule="auto"/>
              <w:ind w:left="156" w:right="144"/>
              <w:jc w:val="center"/>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被推荐人</w:t>
            </w:r>
            <w:r>
              <w:rPr>
                <w:rFonts w:hint="eastAsia" w:ascii="宋体" w:hAnsi="宋体" w:eastAsia="宋体" w:cs="宋体"/>
                <w:color w:val="auto"/>
                <w:spacing w:val="2"/>
                <w:sz w:val="28"/>
                <w:szCs w:val="28"/>
              </w:rPr>
              <w:t xml:space="preserve"> </w:t>
            </w:r>
            <w:r>
              <w:rPr>
                <w:rFonts w:hint="eastAsia" w:ascii="宋体" w:hAnsi="宋体" w:eastAsia="宋体" w:cs="宋体"/>
                <w:b/>
                <w:bCs/>
                <w:color w:val="auto"/>
                <w:spacing w:val="1"/>
                <w:sz w:val="28"/>
                <w:szCs w:val="28"/>
              </w:rPr>
              <w:t>专家评审</w:t>
            </w:r>
            <w:r>
              <w:rPr>
                <w:rFonts w:hint="eastAsia" w:ascii="宋体" w:hAnsi="宋体" w:eastAsia="宋体" w:cs="宋体"/>
                <w:color w:val="auto"/>
                <w:sz w:val="28"/>
                <w:szCs w:val="28"/>
              </w:rPr>
              <w:t xml:space="preserve"> </w:t>
            </w:r>
            <w:r>
              <w:rPr>
                <w:rFonts w:hint="eastAsia" w:ascii="宋体" w:hAnsi="宋体" w:eastAsia="宋体" w:cs="宋体"/>
                <w:b/>
                <w:bCs/>
                <w:color w:val="auto"/>
                <w:spacing w:val="-7"/>
                <w:sz w:val="28"/>
                <w:szCs w:val="28"/>
              </w:rPr>
              <w:t>综合得分</w:t>
            </w:r>
          </w:p>
        </w:tc>
        <w:tc>
          <w:tcPr>
            <w:tcW w:w="6179" w:type="dxa"/>
            <w:gridSpan w:val="2"/>
            <w:vAlign w:val="top"/>
          </w:tcPr>
          <w:p w14:paraId="419B6F3D">
            <w:pPr>
              <w:rPr>
                <w:rFonts w:hint="eastAsia" w:ascii="宋体" w:hAnsi="宋体" w:eastAsia="宋体" w:cs="宋体"/>
                <w:color w:val="auto"/>
                <w:sz w:val="28"/>
                <w:szCs w:val="28"/>
              </w:rPr>
            </w:pPr>
          </w:p>
        </w:tc>
      </w:tr>
      <w:tr w14:paraId="1099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4" w:hRule="atLeast"/>
          <w:jc w:val="center"/>
        </w:trPr>
        <w:tc>
          <w:tcPr>
            <w:tcW w:w="1543" w:type="dxa"/>
            <w:vMerge w:val="continue"/>
            <w:tcBorders>
              <w:top w:val="nil"/>
            </w:tcBorders>
            <w:textDirection w:val="tbRlV"/>
            <w:vAlign w:val="top"/>
          </w:tcPr>
          <w:p w14:paraId="59160668">
            <w:pPr>
              <w:rPr>
                <w:rFonts w:hint="eastAsia" w:ascii="宋体" w:hAnsi="宋体" w:eastAsia="宋体" w:cs="宋体"/>
                <w:color w:val="auto"/>
                <w:sz w:val="28"/>
                <w:szCs w:val="28"/>
              </w:rPr>
            </w:pPr>
          </w:p>
        </w:tc>
        <w:tc>
          <w:tcPr>
            <w:tcW w:w="1528" w:type="dxa"/>
            <w:vAlign w:val="center"/>
          </w:tcPr>
          <w:p w14:paraId="4632BD3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公众投票</w:t>
            </w:r>
          </w:p>
          <w:p w14:paraId="00143BF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b/>
                <w:bCs/>
                <w:color w:val="auto"/>
                <w:spacing w:val="0"/>
                <w:kern w:val="2"/>
                <w:sz w:val="28"/>
                <w:szCs w:val="28"/>
              </w:rPr>
              <w:t>综合得分</w:t>
            </w:r>
          </w:p>
        </w:tc>
        <w:tc>
          <w:tcPr>
            <w:tcW w:w="6179" w:type="dxa"/>
            <w:gridSpan w:val="2"/>
            <w:vAlign w:val="top"/>
          </w:tcPr>
          <w:p w14:paraId="791DF16F">
            <w:pPr>
              <w:rPr>
                <w:rFonts w:hint="eastAsia" w:ascii="宋体" w:hAnsi="宋体" w:eastAsia="宋体" w:cs="宋体"/>
                <w:color w:val="auto"/>
                <w:sz w:val="28"/>
                <w:szCs w:val="28"/>
              </w:rPr>
            </w:pPr>
          </w:p>
        </w:tc>
      </w:tr>
    </w:tbl>
    <w:p w14:paraId="5A0983A7">
      <w:pPr>
        <w:rPr>
          <w:rFonts w:hint="eastAsia" w:ascii="宋体" w:hAnsi="宋体" w:eastAsia="宋体" w:cs="宋体"/>
          <w:color w:val="auto"/>
          <w:sz w:val="28"/>
          <w:szCs w:val="28"/>
        </w:rPr>
      </w:pPr>
    </w:p>
    <w:p w14:paraId="200AF064">
      <w:pPr>
        <w:rPr>
          <w:rFonts w:hint="eastAsia" w:ascii="宋体" w:hAnsi="宋体" w:eastAsia="宋体" w:cs="宋体"/>
          <w:color w:val="auto"/>
          <w:sz w:val="28"/>
          <w:szCs w:val="28"/>
        </w:rPr>
        <w:sectPr>
          <w:pgSz w:w="11910" w:h="16850"/>
          <w:pgMar w:top="2098" w:right="1474" w:bottom="1474" w:left="1587" w:header="0" w:footer="964" w:gutter="0"/>
          <w:pgNumType w:fmt="decimal"/>
          <w:cols w:space="720" w:num="1"/>
        </w:sectPr>
      </w:pPr>
    </w:p>
    <w:tbl>
      <w:tblPr>
        <w:tblStyle w:val="9"/>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7747"/>
      </w:tblGrid>
      <w:tr w14:paraId="5417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9" w:hRule="atLeast"/>
        </w:trPr>
        <w:tc>
          <w:tcPr>
            <w:tcW w:w="1533" w:type="dxa"/>
            <w:vAlign w:val="top"/>
          </w:tcPr>
          <w:p w14:paraId="6CF26077">
            <w:pPr>
              <w:spacing w:line="255" w:lineRule="auto"/>
              <w:rPr>
                <w:rFonts w:hint="eastAsia" w:ascii="宋体" w:hAnsi="宋体" w:eastAsia="宋体" w:cs="宋体"/>
                <w:color w:val="auto"/>
                <w:sz w:val="28"/>
                <w:szCs w:val="28"/>
              </w:rPr>
            </w:pPr>
          </w:p>
          <w:p w14:paraId="0BC7C2D8">
            <w:pPr>
              <w:spacing w:line="256" w:lineRule="auto"/>
              <w:rPr>
                <w:rFonts w:hint="eastAsia" w:ascii="宋体" w:hAnsi="宋体" w:eastAsia="宋体" w:cs="宋体"/>
                <w:color w:val="auto"/>
                <w:sz w:val="28"/>
                <w:szCs w:val="28"/>
              </w:rPr>
            </w:pPr>
          </w:p>
          <w:p w14:paraId="135BE74E">
            <w:pPr>
              <w:spacing w:line="256" w:lineRule="auto"/>
              <w:rPr>
                <w:rFonts w:hint="eastAsia" w:ascii="宋体" w:hAnsi="宋体" w:eastAsia="宋体" w:cs="宋体"/>
                <w:color w:val="auto"/>
                <w:sz w:val="28"/>
                <w:szCs w:val="28"/>
              </w:rPr>
            </w:pPr>
          </w:p>
          <w:p w14:paraId="771B68C6">
            <w:pPr>
              <w:spacing w:line="256" w:lineRule="auto"/>
              <w:rPr>
                <w:rFonts w:hint="eastAsia" w:ascii="宋体" w:hAnsi="宋体" w:eastAsia="宋体" w:cs="宋体"/>
                <w:color w:val="auto"/>
                <w:sz w:val="28"/>
                <w:szCs w:val="28"/>
              </w:rPr>
            </w:pPr>
          </w:p>
          <w:p w14:paraId="3F3E41DB">
            <w:pPr>
              <w:pStyle w:val="10"/>
              <w:spacing w:before="98" w:line="224" w:lineRule="auto"/>
              <w:ind w:left="454" w:right="152" w:hanging="300"/>
              <w:rPr>
                <w:rFonts w:hint="eastAsia" w:ascii="宋体" w:hAnsi="宋体" w:eastAsia="宋体" w:cs="宋体"/>
                <w:color w:val="auto"/>
                <w:sz w:val="28"/>
                <w:szCs w:val="28"/>
              </w:rPr>
            </w:pPr>
            <w:r>
              <w:rPr>
                <w:rFonts w:hint="eastAsia" w:ascii="宋体" w:hAnsi="宋体" w:eastAsia="宋体" w:cs="宋体"/>
                <w:color w:val="auto"/>
                <w:spacing w:val="3"/>
                <w:sz w:val="28"/>
                <w:szCs w:val="28"/>
              </w:rPr>
              <w:t>征求意见</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6"/>
                <w:sz w:val="28"/>
                <w:szCs w:val="28"/>
              </w:rPr>
              <w:t>情况</w:t>
            </w:r>
          </w:p>
        </w:tc>
        <w:tc>
          <w:tcPr>
            <w:tcW w:w="7747" w:type="dxa"/>
            <w:vAlign w:val="top"/>
          </w:tcPr>
          <w:p w14:paraId="4DFFDD6B">
            <w:pPr>
              <w:rPr>
                <w:rFonts w:hint="eastAsia" w:ascii="宋体" w:hAnsi="宋体" w:eastAsia="宋体" w:cs="宋体"/>
                <w:color w:val="auto"/>
                <w:sz w:val="28"/>
                <w:szCs w:val="28"/>
              </w:rPr>
            </w:pPr>
          </w:p>
          <w:p w14:paraId="17BD268A">
            <w:pPr>
              <w:rPr>
                <w:rFonts w:hint="eastAsia" w:ascii="宋体" w:hAnsi="宋体" w:eastAsia="宋体" w:cs="宋体"/>
                <w:color w:val="auto"/>
                <w:sz w:val="28"/>
                <w:szCs w:val="28"/>
              </w:rPr>
            </w:pPr>
          </w:p>
          <w:p w14:paraId="2F468B13">
            <w:pPr>
              <w:rPr>
                <w:rFonts w:hint="eastAsia" w:ascii="宋体" w:hAnsi="宋体" w:eastAsia="宋体" w:cs="宋体"/>
                <w:color w:val="auto"/>
                <w:sz w:val="28"/>
                <w:szCs w:val="28"/>
              </w:rPr>
            </w:pPr>
          </w:p>
          <w:p w14:paraId="52FF15BC">
            <w:pPr>
              <w:rPr>
                <w:rFonts w:hint="eastAsia" w:ascii="宋体" w:hAnsi="宋体" w:eastAsia="宋体" w:cs="宋体"/>
                <w:color w:val="auto"/>
                <w:sz w:val="28"/>
                <w:szCs w:val="28"/>
              </w:rPr>
            </w:pPr>
          </w:p>
          <w:p w14:paraId="1BF8C356">
            <w:pPr>
              <w:rPr>
                <w:rFonts w:hint="eastAsia" w:ascii="宋体" w:hAnsi="宋体" w:eastAsia="宋体" w:cs="宋体"/>
                <w:color w:val="auto"/>
                <w:sz w:val="28"/>
                <w:szCs w:val="28"/>
              </w:rPr>
            </w:pPr>
          </w:p>
          <w:p w14:paraId="08A5E8E5">
            <w:pPr>
              <w:rPr>
                <w:rFonts w:hint="eastAsia" w:ascii="宋体" w:hAnsi="宋体" w:eastAsia="宋体" w:cs="宋体"/>
                <w:color w:val="auto"/>
                <w:sz w:val="28"/>
                <w:szCs w:val="28"/>
              </w:rPr>
            </w:pPr>
          </w:p>
          <w:p w14:paraId="3C22AFEB">
            <w:pPr>
              <w:spacing w:line="241" w:lineRule="auto"/>
              <w:rPr>
                <w:rFonts w:hint="eastAsia" w:ascii="宋体" w:hAnsi="宋体" w:eastAsia="宋体" w:cs="宋体"/>
                <w:color w:val="auto"/>
                <w:sz w:val="28"/>
                <w:szCs w:val="28"/>
              </w:rPr>
            </w:pPr>
          </w:p>
          <w:p w14:paraId="64ABADF5">
            <w:pPr>
              <w:spacing w:line="241" w:lineRule="auto"/>
              <w:rPr>
                <w:rFonts w:hint="eastAsia" w:ascii="宋体" w:hAnsi="宋体" w:eastAsia="宋体" w:cs="宋体"/>
                <w:color w:val="auto"/>
                <w:sz w:val="28"/>
                <w:szCs w:val="28"/>
              </w:rPr>
            </w:pPr>
          </w:p>
          <w:p w14:paraId="2C1099E0">
            <w:pPr>
              <w:spacing w:line="241" w:lineRule="auto"/>
              <w:rPr>
                <w:rFonts w:hint="eastAsia" w:ascii="宋体" w:hAnsi="宋体" w:eastAsia="宋体" w:cs="宋体"/>
                <w:color w:val="auto"/>
                <w:sz w:val="28"/>
                <w:szCs w:val="28"/>
              </w:rPr>
            </w:pPr>
          </w:p>
          <w:p w14:paraId="5E7EAC82">
            <w:pPr>
              <w:spacing w:line="241" w:lineRule="auto"/>
              <w:rPr>
                <w:rFonts w:hint="eastAsia" w:ascii="宋体" w:hAnsi="宋体" w:eastAsia="宋体" w:cs="宋体"/>
                <w:color w:val="auto"/>
                <w:sz w:val="28"/>
                <w:szCs w:val="28"/>
              </w:rPr>
            </w:pPr>
          </w:p>
          <w:p w14:paraId="6E088E61">
            <w:pPr>
              <w:pStyle w:val="10"/>
              <w:spacing w:before="97" w:line="223" w:lineRule="auto"/>
              <w:ind w:left="1762"/>
              <w:rPr>
                <w:rFonts w:hint="eastAsia" w:ascii="宋体" w:hAnsi="宋体" w:eastAsia="宋体" w:cs="宋体"/>
                <w:color w:val="auto"/>
                <w:sz w:val="28"/>
                <w:szCs w:val="28"/>
              </w:rPr>
            </w:pPr>
            <w:r>
              <w:rPr>
                <w:rFonts w:hint="eastAsia" w:ascii="宋体" w:hAnsi="宋体" w:eastAsia="宋体" w:cs="宋体"/>
                <w:color w:val="auto"/>
                <w:spacing w:val="-6"/>
                <w:sz w:val="28"/>
                <w:szCs w:val="28"/>
              </w:rPr>
              <w:t>公章：</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6"/>
                <w:sz w:val="28"/>
                <w:szCs w:val="28"/>
              </w:rPr>
              <w:t>年</w:t>
            </w:r>
            <w:r>
              <w:rPr>
                <w:rFonts w:hint="eastAsia" w:ascii="宋体" w:hAnsi="宋体" w:eastAsia="宋体" w:cs="宋体"/>
                <w:color w:val="auto"/>
                <w:spacing w:val="26"/>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48"/>
                <w:sz w:val="28"/>
                <w:szCs w:val="28"/>
              </w:rPr>
              <w:t xml:space="preserve">  </w:t>
            </w:r>
            <w:r>
              <w:rPr>
                <w:rFonts w:hint="eastAsia" w:ascii="宋体" w:hAnsi="宋体" w:eastAsia="宋体" w:cs="宋体"/>
                <w:color w:val="auto"/>
                <w:spacing w:val="-6"/>
                <w:sz w:val="28"/>
                <w:szCs w:val="28"/>
              </w:rPr>
              <w:t>日</w:t>
            </w:r>
          </w:p>
        </w:tc>
      </w:tr>
      <w:tr w14:paraId="33FF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1533" w:type="dxa"/>
            <w:vAlign w:val="top"/>
          </w:tcPr>
          <w:p w14:paraId="727AEC56">
            <w:pPr>
              <w:spacing w:line="260" w:lineRule="auto"/>
              <w:rPr>
                <w:rFonts w:hint="eastAsia" w:ascii="宋体" w:hAnsi="宋体" w:eastAsia="宋体" w:cs="宋体"/>
                <w:color w:val="auto"/>
                <w:sz w:val="28"/>
                <w:szCs w:val="28"/>
              </w:rPr>
            </w:pPr>
          </w:p>
          <w:p w14:paraId="38687E6C">
            <w:pPr>
              <w:spacing w:line="260" w:lineRule="auto"/>
              <w:rPr>
                <w:rFonts w:hint="eastAsia" w:ascii="宋体" w:hAnsi="宋体" w:eastAsia="宋体" w:cs="宋体"/>
                <w:color w:val="auto"/>
                <w:sz w:val="28"/>
                <w:szCs w:val="28"/>
              </w:rPr>
            </w:pPr>
          </w:p>
          <w:p w14:paraId="72D1355D">
            <w:pPr>
              <w:spacing w:line="260" w:lineRule="auto"/>
              <w:rPr>
                <w:rFonts w:hint="eastAsia" w:ascii="宋体" w:hAnsi="宋体" w:eastAsia="宋体" w:cs="宋体"/>
                <w:color w:val="auto"/>
                <w:sz w:val="28"/>
                <w:szCs w:val="28"/>
              </w:rPr>
            </w:pPr>
          </w:p>
          <w:p w14:paraId="3A441F72">
            <w:pPr>
              <w:spacing w:line="261" w:lineRule="auto"/>
              <w:rPr>
                <w:rFonts w:hint="eastAsia" w:ascii="宋体" w:hAnsi="宋体" w:eastAsia="宋体" w:cs="宋体"/>
                <w:color w:val="auto"/>
                <w:sz w:val="28"/>
                <w:szCs w:val="28"/>
              </w:rPr>
            </w:pPr>
          </w:p>
          <w:p w14:paraId="3C4C1C8C">
            <w:pPr>
              <w:pStyle w:val="10"/>
              <w:spacing w:before="97" w:line="212" w:lineRule="auto"/>
              <w:ind w:left="154" w:right="152" w:firstLine="150"/>
              <w:rPr>
                <w:rFonts w:hint="eastAsia" w:ascii="宋体" w:hAnsi="宋体" w:eastAsia="宋体" w:cs="宋体"/>
                <w:color w:val="auto"/>
                <w:sz w:val="28"/>
                <w:szCs w:val="28"/>
              </w:rPr>
            </w:pPr>
            <w:r>
              <w:rPr>
                <w:rFonts w:hint="eastAsia" w:ascii="宋体" w:hAnsi="宋体" w:eastAsia="宋体" w:cs="宋体"/>
                <w:color w:val="auto"/>
                <w:spacing w:val="4"/>
                <w:sz w:val="28"/>
                <w:szCs w:val="28"/>
              </w:rPr>
              <w:t>组委会</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8"/>
                <w:szCs w:val="28"/>
              </w:rPr>
              <w:t>定评意见</w:t>
            </w:r>
          </w:p>
        </w:tc>
        <w:tc>
          <w:tcPr>
            <w:tcW w:w="7747" w:type="dxa"/>
            <w:vAlign w:val="top"/>
          </w:tcPr>
          <w:p w14:paraId="0B01FFB9">
            <w:pPr>
              <w:spacing w:line="266" w:lineRule="auto"/>
              <w:rPr>
                <w:rFonts w:hint="eastAsia" w:ascii="宋体" w:hAnsi="宋体" w:eastAsia="宋体" w:cs="宋体"/>
                <w:color w:val="auto"/>
                <w:sz w:val="28"/>
                <w:szCs w:val="28"/>
              </w:rPr>
            </w:pPr>
          </w:p>
          <w:p w14:paraId="5D3651D7">
            <w:pPr>
              <w:spacing w:line="266" w:lineRule="auto"/>
              <w:rPr>
                <w:rFonts w:hint="eastAsia" w:ascii="宋体" w:hAnsi="宋体" w:eastAsia="宋体" w:cs="宋体"/>
                <w:color w:val="auto"/>
                <w:sz w:val="28"/>
                <w:szCs w:val="28"/>
              </w:rPr>
            </w:pPr>
          </w:p>
          <w:p w14:paraId="28FC5EAD">
            <w:pPr>
              <w:spacing w:line="266" w:lineRule="auto"/>
              <w:rPr>
                <w:rFonts w:hint="eastAsia" w:ascii="宋体" w:hAnsi="宋体" w:eastAsia="宋体" w:cs="宋体"/>
                <w:color w:val="auto"/>
                <w:sz w:val="28"/>
                <w:szCs w:val="28"/>
              </w:rPr>
            </w:pPr>
          </w:p>
          <w:p w14:paraId="1EF63D85">
            <w:pPr>
              <w:spacing w:line="266" w:lineRule="auto"/>
              <w:rPr>
                <w:rFonts w:hint="eastAsia" w:ascii="宋体" w:hAnsi="宋体" w:eastAsia="宋体" w:cs="宋体"/>
                <w:color w:val="auto"/>
                <w:sz w:val="28"/>
                <w:szCs w:val="28"/>
              </w:rPr>
            </w:pPr>
          </w:p>
          <w:p w14:paraId="0DEE3F01">
            <w:pPr>
              <w:spacing w:line="266" w:lineRule="auto"/>
              <w:rPr>
                <w:rFonts w:hint="eastAsia" w:ascii="宋体" w:hAnsi="宋体" w:eastAsia="宋体" w:cs="宋体"/>
                <w:color w:val="auto"/>
                <w:sz w:val="28"/>
                <w:szCs w:val="28"/>
              </w:rPr>
            </w:pPr>
          </w:p>
          <w:p w14:paraId="3A613CB1">
            <w:pPr>
              <w:spacing w:line="266" w:lineRule="auto"/>
              <w:rPr>
                <w:rFonts w:hint="eastAsia" w:ascii="宋体" w:hAnsi="宋体" w:eastAsia="宋体" w:cs="宋体"/>
                <w:color w:val="auto"/>
                <w:sz w:val="28"/>
                <w:szCs w:val="28"/>
              </w:rPr>
            </w:pPr>
          </w:p>
          <w:p w14:paraId="7A46F583">
            <w:pPr>
              <w:spacing w:line="266" w:lineRule="auto"/>
              <w:rPr>
                <w:rFonts w:hint="eastAsia" w:ascii="宋体" w:hAnsi="宋体" w:eastAsia="宋体" w:cs="宋体"/>
                <w:color w:val="auto"/>
                <w:sz w:val="28"/>
                <w:szCs w:val="28"/>
              </w:rPr>
            </w:pPr>
          </w:p>
          <w:p w14:paraId="07AB095B">
            <w:pPr>
              <w:spacing w:line="266" w:lineRule="auto"/>
              <w:rPr>
                <w:rFonts w:hint="eastAsia" w:ascii="宋体" w:hAnsi="宋体" w:eastAsia="宋体" w:cs="宋体"/>
                <w:color w:val="auto"/>
                <w:sz w:val="28"/>
                <w:szCs w:val="28"/>
              </w:rPr>
            </w:pPr>
          </w:p>
          <w:p w14:paraId="202140A3">
            <w:pPr>
              <w:spacing w:line="267" w:lineRule="auto"/>
              <w:rPr>
                <w:rFonts w:hint="eastAsia" w:ascii="宋体" w:hAnsi="宋体" w:eastAsia="宋体" w:cs="宋体"/>
                <w:color w:val="auto"/>
                <w:sz w:val="28"/>
                <w:szCs w:val="28"/>
              </w:rPr>
            </w:pPr>
          </w:p>
          <w:p w14:paraId="7193F854">
            <w:pPr>
              <w:pStyle w:val="10"/>
              <w:spacing w:before="97" w:line="219" w:lineRule="auto"/>
              <w:ind w:left="1762"/>
              <w:rPr>
                <w:rFonts w:hint="eastAsia" w:ascii="宋体" w:hAnsi="宋体" w:eastAsia="宋体" w:cs="宋体"/>
                <w:color w:val="auto"/>
                <w:sz w:val="28"/>
                <w:szCs w:val="28"/>
              </w:rPr>
            </w:pPr>
            <w:r>
              <w:rPr>
                <w:rFonts w:hint="eastAsia" w:ascii="宋体" w:hAnsi="宋体" w:eastAsia="宋体" w:cs="宋体"/>
                <w:color w:val="auto"/>
                <w:spacing w:val="-6"/>
                <w:sz w:val="28"/>
                <w:szCs w:val="28"/>
              </w:rPr>
              <w:t>公章：</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6"/>
                <w:sz w:val="28"/>
                <w:szCs w:val="28"/>
              </w:rPr>
              <w:t>年</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48"/>
                <w:sz w:val="28"/>
                <w:szCs w:val="28"/>
              </w:rPr>
              <w:t xml:space="preserve">  </w:t>
            </w:r>
            <w:r>
              <w:rPr>
                <w:rFonts w:hint="eastAsia" w:ascii="宋体" w:hAnsi="宋体" w:eastAsia="宋体" w:cs="宋体"/>
                <w:color w:val="auto"/>
                <w:spacing w:val="-6"/>
                <w:sz w:val="28"/>
                <w:szCs w:val="28"/>
              </w:rPr>
              <w:t>日</w:t>
            </w:r>
          </w:p>
        </w:tc>
      </w:tr>
    </w:tbl>
    <w:p w14:paraId="671284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楷体" w:hAnsi="楷体" w:eastAsia="楷体" w:cs="楷体"/>
          <w:color w:val="auto"/>
          <w:spacing w:val="-10"/>
          <w:sz w:val="28"/>
          <w:szCs w:val="28"/>
          <w:lang w:val="en-US" w:eastAsia="zh-CN"/>
        </w:rPr>
      </w:pPr>
      <w:r>
        <w:rPr>
          <w:rFonts w:hint="eastAsia" w:ascii="楷体" w:hAnsi="楷体" w:eastAsia="楷体" w:cs="楷体"/>
          <w:color w:val="auto"/>
          <w:sz w:val="28"/>
          <w:szCs w:val="28"/>
        </w:rPr>
        <w:t>备注：1.</w:t>
      </w:r>
      <w:r>
        <w:rPr>
          <w:rFonts w:hint="eastAsia" w:ascii="楷体" w:hAnsi="楷体" w:eastAsia="楷体" w:cs="楷体"/>
          <w:color w:val="auto"/>
          <w:spacing w:val="6"/>
          <w:sz w:val="28"/>
          <w:szCs w:val="28"/>
        </w:rPr>
        <w:t>填写本人主要成就以及省、市级以上</w:t>
      </w:r>
      <w:r>
        <w:rPr>
          <w:rFonts w:hint="eastAsia" w:ascii="楷体" w:hAnsi="楷体" w:eastAsia="楷体" w:cs="楷体"/>
          <w:color w:val="auto"/>
          <w:spacing w:val="6"/>
          <w:sz w:val="28"/>
          <w:szCs w:val="28"/>
          <w:lang w:eastAsia="zh-CN"/>
        </w:rPr>
        <w:t>（</w:t>
      </w:r>
      <w:r>
        <w:rPr>
          <w:rFonts w:hint="eastAsia" w:ascii="楷体" w:hAnsi="楷体" w:eastAsia="楷体" w:cs="楷体"/>
          <w:color w:val="auto"/>
          <w:spacing w:val="6"/>
          <w:sz w:val="28"/>
          <w:szCs w:val="28"/>
        </w:rPr>
        <w:t>含市级</w:t>
      </w:r>
      <w:r>
        <w:rPr>
          <w:rFonts w:hint="eastAsia" w:ascii="楷体" w:hAnsi="楷体" w:eastAsia="楷体" w:cs="楷体"/>
          <w:color w:val="auto"/>
          <w:spacing w:val="6"/>
          <w:sz w:val="28"/>
          <w:szCs w:val="28"/>
          <w:lang w:eastAsia="zh-CN"/>
        </w:rPr>
        <w:t>）</w:t>
      </w:r>
      <w:r>
        <w:rPr>
          <w:rFonts w:hint="eastAsia" w:ascii="楷体" w:hAnsi="楷体" w:eastAsia="楷体" w:cs="楷体"/>
          <w:color w:val="auto"/>
          <w:spacing w:val="6"/>
          <w:sz w:val="28"/>
          <w:szCs w:val="28"/>
        </w:rPr>
        <w:t>奖项或荣誉情况,需写明获奖时间</w:t>
      </w:r>
      <w:r>
        <w:rPr>
          <w:rFonts w:hint="eastAsia" w:ascii="楷体" w:hAnsi="楷体" w:eastAsia="楷体" w:cs="楷体"/>
          <w:color w:val="auto"/>
          <w:spacing w:val="6"/>
          <w:sz w:val="28"/>
          <w:szCs w:val="28"/>
          <w:lang w:eastAsia="zh-CN"/>
        </w:rPr>
        <w:t>（</w:t>
      </w:r>
      <w:r>
        <w:rPr>
          <w:rFonts w:hint="eastAsia" w:ascii="楷体" w:hAnsi="楷体" w:eastAsia="楷体" w:cs="楷体"/>
          <w:color w:val="auto"/>
          <w:spacing w:val="6"/>
          <w:sz w:val="28"/>
          <w:szCs w:val="28"/>
        </w:rPr>
        <w:t>届次</w:t>
      </w:r>
      <w:r>
        <w:rPr>
          <w:rFonts w:hint="eastAsia" w:ascii="楷体" w:hAnsi="楷体" w:eastAsia="楷体" w:cs="楷体"/>
          <w:color w:val="auto"/>
          <w:spacing w:val="6"/>
          <w:sz w:val="28"/>
          <w:szCs w:val="28"/>
          <w:lang w:eastAsia="zh-CN"/>
        </w:rPr>
        <w:t>）</w:t>
      </w:r>
      <w:r>
        <w:rPr>
          <w:rFonts w:hint="eastAsia" w:ascii="楷体" w:hAnsi="楷体" w:eastAsia="楷体" w:cs="楷体"/>
          <w:color w:val="auto"/>
          <w:spacing w:val="6"/>
          <w:sz w:val="28"/>
          <w:szCs w:val="28"/>
        </w:rPr>
        <w:t>、奖项名称、获奖等次及评奖单位；2.参加重</w:t>
      </w:r>
      <w:r>
        <w:rPr>
          <w:rFonts w:hint="eastAsia" w:ascii="楷体" w:hAnsi="楷体" w:eastAsia="楷体" w:cs="楷体"/>
          <w:color w:val="auto"/>
          <w:spacing w:val="8"/>
          <w:sz w:val="28"/>
          <w:szCs w:val="28"/>
        </w:rPr>
        <w:t xml:space="preserve"> </w:t>
      </w:r>
      <w:r>
        <w:rPr>
          <w:rFonts w:hint="eastAsia" w:ascii="楷体" w:hAnsi="楷体" w:eastAsia="楷体" w:cs="楷体"/>
          <w:color w:val="auto"/>
          <w:spacing w:val="-7"/>
          <w:sz w:val="28"/>
          <w:szCs w:val="28"/>
        </w:rPr>
        <w:t>要活动情况，包括参加市级以上主要领导主持的企业家座谈会或是出访等重大活动；3.推荐理由由推荐单位填写；4.考核内容由经济人物评选组委</w:t>
      </w:r>
      <w:r>
        <w:rPr>
          <w:rFonts w:hint="eastAsia" w:ascii="楷体" w:hAnsi="楷体" w:eastAsia="楷体" w:cs="楷体"/>
          <w:color w:val="auto"/>
          <w:spacing w:val="-10"/>
          <w:sz w:val="28"/>
          <w:szCs w:val="28"/>
        </w:rPr>
        <w:t>会根据考核情况填写；5.推荐理由200字以内，如需详细介绍，请另附</w:t>
      </w:r>
      <w:r>
        <w:rPr>
          <w:rFonts w:hint="eastAsia" w:ascii="楷体" w:hAnsi="楷体" w:eastAsia="楷体" w:cs="楷体"/>
          <w:color w:val="auto"/>
          <w:spacing w:val="-10"/>
          <w:sz w:val="28"/>
          <w:szCs w:val="28"/>
          <w:lang w:eastAsia="zh-CN"/>
        </w:rPr>
        <w:t>；</w:t>
      </w:r>
      <w:r>
        <w:rPr>
          <w:rFonts w:hint="eastAsia" w:ascii="楷体" w:hAnsi="楷体" w:eastAsia="楷体" w:cs="楷体"/>
          <w:color w:val="auto"/>
          <w:spacing w:val="-10"/>
          <w:sz w:val="28"/>
          <w:szCs w:val="28"/>
          <w:lang w:val="en-US" w:eastAsia="zh-CN"/>
        </w:rPr>
        <w:t>6.报名表请加盖公章PDF扫描件请发邮箱：</w:t>
      </w:r>
      <w:r>
        <w:rPr>
          <w:rFonts w:hint="eastAsia" w:ascii="楷体" w:hAnsi="楷体" w:eastAsia="楷体" w:cs="楷体"/>
          <w:color w:val="auto"/>
          <w:spacing w:val="-10"/>
          <w:sz w:val="28"/>
          <w:szCs w:val="28"/>
          <w:lang w:val="en-US" w:eastAsia="zh-CN"/>
        </w:rPr>
        <w:fldChar w:fldCharType="begin"/>
      </w:r>
      <w:r>
        <w:rPr>
          <w:rFonts w:hint="eastAsia" w:ascii="楷体" w:hAnsi="楷体" w:eastAsia="楷体" w:cs="楷体"/>
          <w:color w:val="auto"/>
          <w:spacing w:val="-10"/>
          <w:sz w:val="28"/>
          <w:szCs w:val="28"/>
          <w:lang w:val="en-US" w:eastAsia="zh-CN"/>
        </w:rPr>
        <w:instrText xml:space="preserve"> HYPERLINK "mailto:jngslqyj@163.com" </w:instrText>
      </w:r>
      <w:r>
        <w:rPr>
          <w:rFonts w:hint="eastAsia" w:ascii="楷体" w:hAnsi="楷体" w:eastAsia="楷体" w:cs="楷体"/>
          <w:color w:val="auto"/>
          <w:spacing w:val="-10"/>
          <w:sz w:val="28"/>
          <w:szCs w:val="28"/>
          <w:lang w:val="en-US" w:eastAsia="zh-CN"/>
        </w:rPr>
        <w:fldChar w:fldCharType="separate"/>
      </w:r>
      <w:r>
        <w:rPr>
          <w:rStyle w:val="8"/>
          <w:rFonts w:hint="eastAsia" w:ascii="楷体" w:hAnsi="楷体" w:eastAsia="楷体" w:cs="楷体"/>
          <w:spacing w:val="-10"/>
          <w:sz w:val="28"/>
          <w:szCs w:val="28"/>
          <w:lang w:val="en-US" w:eastAsia="zh-CN"/>
        </w:rPr>
        <w:t>jngslqyj@163.com</w:t>
      </w:r>
      <w:r>
        <w:rPr>
          <w:rFonts w:hint="eastAsia" w:ascii="楷体" w:hAnsi="楷体" w:eastAsia="楷体" w:cs="楷体"/>
          <w:color w:val="auto"/>
          <w:spacing w:val="-10"/>
          <w:sz w:val="28"/>
          <w:szCs w:val="28"/>
          <w:lang w:val="en-US" w:eastAsia="zh-CN"/>
        </w:rPr>
        <w:fldChar w:fldCharType="end"/>
      </w:r>
    </w:p>
    <w:p w14:paraId="53A093B1">
      <w:pPr>
        <w:pStyle w:val="3"/>
        <w:rPr>
          <w:rFonts w:hint="eastAsia"/>
          <w:lang w:val="en-US" w:eastAsia="zh-CN"/>
        </w:rPr>
      </w:pPr>
    </w:p>
    <w:p w14:paraId="77D4FD71">
      <w:pPr>
        <w:pStyle w:val="3"/>
        <w:rPr>
          <w:rFonts w:hint="eastAsia"/>
          <w:lang w:val="en-US" w:eastAsia="zh-CN"/>
        </w:rPr>
      </w:pPr>
    </w:p>
    <w:p w14:paraId="2042119E">
      <w:pPr>
        <w:pStyle w:val="3"/>
        <w:rPr>
          <w:rFonts w:hint="eastAsia"/>
          <w:lang w:val="en-US" w:eastAsia="zh-CN"/>
        </w:rPr>
      </w:pPr>
    </w:p>
    <w:p w14:paraId="5FA81BC8">
      <w:pPr>
        <w:pStyle w:val="3"/>
        <w:rPr>
          <w:rFonts w:hint="eastAsia"/>
          <w:lang w:val="en-US" w:eastAsia="zh-CN"/>
        </w:rPr>
      </w:pPr>
    </w:p>
    <w:p w14:paraId="2EED1EAB">
      <w:pPr>
        <w:pStyle w:val="3"/>
        <w:rPr>
          <w:rFonts w:hint="eastAsia"/>
          <w:lang w:val="en-US" w:eastAsia="zh-CN"/>
        </w:rPr>
      </w:pPr>
    </w:p>
    <w:p w14:paraId="2392CB7A">
      <w:pPr>
        <w:pStyle w:val="3"/>
        <w:rPr>
          <w:rFonts w:hint="eastAsia"/>
          <w:lang w:val="en-US" w:eastAsia="zh-CN"/>
        </w:rPr>
      </w:pPr>
    </w:p>
    <w:p w14:paraId="68961F53">
      <w:pPr>
        <w:pStyle w:val="3"/>
        <w:rPr>
          <w:rFonts w:hint="eastAsia"/>
          <w:lang w:val="en-US" w:eastAsia="zh-CN"/>
        </w:rPr>
      </w:pPr>
    </w:p>
    <w:p w14:paraId="79DBC1BC">
      <w:pPr>
        <w:pStyle w:val="3"/>
        <w:rPr>
          <w:rFonts w:hint="eastAsia"/>
          <w:lang w:val="en-US" w:eastAsia="zh-CN"/>
        </w:rPr>
      </w:pPr>
    </w:p>
    <w:p w14:paraId="5CD90EF5">
      <w:pPr>
        <w:pStyle w:val="3"/>
        <w:rPr>
          <w:rFonts w:hint="eastAsia"/>
          <w:lang w:val="en-US" w:eastAsia="zh-CN"/>
        </w:rPr>
      </w:pPr>
    </w:p>
    <w:p w14:paraId="38D6A8E5">
      <w:pPr>
        <w:pStyle w:val="3"/>
        <w:rPr>
          <w:rFonts w:hint="eastAsia"/>
          <w:lang w:val="en-US" w:eastAsia="zh-CN"/>
        </w:rPr>
      </w:pPr>
    </w:p>
    <w:p w14:paraId="6117DE17">
      <w:pPr>
        <w:pStyle w:val="3"/>
        <w:rPr>
          <w:rFonts w:hint="eastAsia"/>
          <w:lang w:val="en-US" w:eastAsia="zh-CN"/>
        </w:rPr>
      </w:pPr>
    </w:p>
    <w:p w14:paraId="1E39C021">
      <w:pPr>
        <w:pStyle w:val="3"/>
        <w:rPr>
          <w:rFonts w:hint="eastAsia"/>
          <w:lang w:val="en-US" w:eastAsia="zh-CN"/>
        </w:rPr>
      </w:pPr>
    </w:p>
    <w:p w14:paraId="5FD61579">
      <w:pPr>
        <w:keepNext w:val="0"/>
        <w:keepLines w:val="0"/>
        <w:widowControl/>
        <w:suppressLineNumbers w:val="0"/>
        <w:spacing w:before="0" w:beforeAutospacing="1" w:after="0" w:afterAutospacing="1" w:line="440" w:lineRule="atLeast"/>
        <w:ind w:left="0" w:right="0" w:firstLine="0"/>
        <w:jc w:val="left"/>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lang w:val="en-US" w:eastAsia="zh-CN" w:bidi="ar"/>
        </w:rPr>
        <w:t>附件3</w:t>
      </w:r>
    </w:p>
    <w:p w14:paraId="02F790BD">
      <w:pPr>
        <w:keepNext w:val="0"/>
        <w:keepLines w:val="0"/>
        <w:widowControl/>
        <w:suppressLineNumbers w:val="0"/>
        <w:spacing w:before="0" w:beforeAutospacing="1" w:after="0" w:afterAutospacing="1" w:line="440" w:lineRule="atLeast"/>
        <w:ind w:right="0" w:firstLine="1205" w:firstLineChars="300"/>
        <w:jc w:val="both"/>
        <w:rPr>
          <w:rFonts w:hint="eastAsia" w:ascii="楷体" w:hAnsi="楷体" w:eastAsia="楷体"/>
          <w:sz w:val="28"/>
          <w:szCs w:val="24"/>
          <w:highlight w:val="none"/>
          <w:lang w:val="en-US" w:eastAsia="zh-CN"/>
        </w:rPr>
      </w:pPr>
      <w:r>
        <w:rPr>
          <w:rFonts w:hint="eastAsia" w:ascii="楷体" w:hAnsi="楷体" w:eastAsia="楷体" w:cs="楷体"/>
          <w:b/>
          <w:bCs/>
          <w:i w:val="0"/>
          <w:iCs w:val="0"/>
          <w:caps w:val="0"/>
          <w:color w:val="000000"/>
          <w:spacing w:val="0"/>
          <w:kern w:val="0"/>
          <w:sz w:val="40"/>
          <w:szCs w:val="40"/>
          <w:lang w:val="en-US" w:eastAsia="zh-CN" w:bidi="ar"/>
        </w:rPr>
        <w:t>优秀企业家候选人先进事迹概要</w:t>
      </w:r>
    </w:p>
    <w:p w14:paraId="73D29774">
      <w:pPr>
        <w:adjustRightInd w:val="0"/>
        <w:snapToGrid w:val="0"/>
        <w:spacing w:line="440" w:lineRule="atLeast"/>
        <w:jc w:val="both"/>
        <w:rPr>
          <w:rFonts w:ascii="宋体" w:hAnsi="宋体"/>
          <w:b/>
          <w:sz w:val="28"/>
          <w:szCs w:val="28"/>
          <w:highlight w:val="none"/>
        </w:rPr>
      </w:pPr>
      <w:r>
        <w:rPr>
          <w:rFonts w:hint="eastAsia" w:ascii="楷体" w:hAnsi="楷体" w:eastAsia="楷体" w:cs="楷体"/>
          <w:sz w:val="28"/>
          <w:szCs w:val="24"/>
          <w:highlight w:val="none"/>
          <w:lang w:val="en-US" w:eastAsia="zh-CN"/>
        </w:rPr>
        <w:t xml:space="preserve">XXX  </w:t>
      </w:r>
      <w:r>
        <w:rPr>
          <w:rFonts w:hint="eastAsia" w:ascii="楷体" w:hAnsi="楷体" w:eastAsia="楷体"/>
          <w:sz w:val="28"/>
          <w:szCs w:val="24"/>
          <w:highlight w:val="none"/>
          <w:lang w:val="en-US" w:eastAsia="zh-CN"/>
        </w:rPr>
        <w:t xml:space="preserve"> </w:t>
      </w:r>
      <w:r>
        <w:rPr>
          <w:rFonts w:hint="eastAsia" w:ascii="楷体" w:hAnsi="楷体" w:eastAsia="楷体"/>
          <w:sz w:val="28"/>
          <w:szCs w:val="24"/>
          <w:highlight w:val="none"/>
        </w:rPr>
        <w:t>山东</w:t>
      </w:r>
      <w:r>
        <w:rPr>
          <w:rFonts w:hint="eastAsia" w:ascii="楷体" w:hAnsi="楷体" w:eastAsia="楷体"/>
          <w:sz w:val="28"/>
          <w:szCs w:val="24"/>
          <w:highlight w:val="none"/>
          <w:lang w:val="en-US" w:eastAsia="zh-CN"/>
        </w:rPr>
        <w:t>XXX</w:t>
      </w:r>
      <w:r>
        <w:rPr>
          <w:rFonts w:hint="eastAsia" w:ascii="楷体" w:hAnsi="楷体" w:eastAsia="楷体"/>
          <w:sz w:val="28"/>
          <w:szCs w:val="24"/>
          <w:highlight w:val="none"/>
        </w:rPr>
        <w:t>集团有限公司党委书记、董事长</w:t>
      </w:r>
    </w:p>
    <w:p w14:paraId="6CD4D145">
      <w:pPr>
        <w:adjustRightInd w:val="0"/>
        <w:snapToGrid w:val="0"/>
        <w:spacing w:line="440" w:lineRule="atLeast"/>
        <w:rPr>
          <w:rFonts w:hint="eastAsia" w:ascii="仿宋" w:hAnsi="仿宋" w:eastAsia="仿宋"/>
          <w:sz w:val="28"/>
          <w:szCs w:val="28"/>
          <w:highlight w:val="none"/>
          <w:lang w:val="en-US" w:eastAsia="zh-CN"/>
        </w:rPr>
      </w:pPr>
      <w:r>
        <w:rPr>
          <w:rFonts w:hint="eastAsia" w:ascii="仿宋" w:hAnsi="仿宋" w:eastAsia="仿宋"/>
          <w:sz w:val="28"/>
          <w:szCs w:val="28"/>
          <w:highlight w:val="none"/>
        </w:rPr>
        <w:t>企业性质：</w:t>
      </w:r>
      <w:r>
        <w:rPr>
          <w:rFonts w:hint="eastAsia" w:ascii="仿宋" w:hAnsi="仿宋" w:eastAsia="仿宋"/>
          <w:sz w:val="28"/>
          <w:szCs w:val="28"/>
          <w:highlight w:val="none"/>
          <w:lang w:val="en-US" w:eastAsia="zh-CN"/>
        </w:rPr>
        <w:t>国有企业</w:t>
      </w:r>
      <w:r>
        <w:rPr>
          <w:rFonts w:hint="eastAsia" w:ascii="仿宋" w:hAnsi="仿宋" w:eastAsia="仿宋"/>
          <w:sz w:val="28"/>
          <w:szCs w:val="28"/>
          <w:highlight w:val="none"/>
        </w:rPr>
        <w:t>；行业：</w:t>
      </w:r>
      <w:r>
        <w:rPr>
          <w:rFonts w:hint="eastAsia" w:ascii="仿宋" w:hAnsi="仿宋" w:eastAsia="仿宋"/>
          <w:sz w:val="28"/>
          <w:szCs w:val="28"/>
          <w:highlight w:val="none"/>
          <w:lang w:val="en-US" w:eastAsia="zh-CN"/>
        </w:rPr>
        <w:t>XXX</w:t>
      </w:r>
      <w:r>
        <w:rPr>
          <w:rFonts w:hint="eastAsia" w:ascii="仿宋" w:hAnsi="仿宋" w:eastAsia="仿宋"/>
          <w:sz w:val="28"/>
          <w:szCs w:val="28"/>
          <w:highlight w:val="none"/>
        </w:rPr>
        <w:t>业； 推荐：</w:t>
      </w:r>
      <w:r>
        <w:rPr>
          <w:rFonts w:hint="eastAsia" w:ascii="仿宋" w:hAnsi="仿宋" w:eastAsia="仿宋"/>
          <w:sz w:val="28"/>
          <w:szCs w:val="28"/>
          <w:highlight w:val="none"/>
          <w:lang w:val="en-US" w:eastAsia="zh-CN"/>
        </w:rPr>
        <w:t xml:space="preserve"> </w:t>
      </w:r>
    </w:p>
    <w:p w14:paraId="67FA4F9C">
      <w:pPr>
        <w:adjustRightInd w:val="0"/>
        <w:snapToGrid w:val="0"/>
        <w:spacing w:line="440" w:lineRule="atLeast"/>
        <w:ind w:firstLine="562" w:firstLineChars="200"/>
        <w:rPr>
          <w:rFonts w:ascii="仿宋" w:hAnsi="仿宋" w:eastAsia="仿宋"/>
          <w:sz w:val="28"/>
          <w:szCs w:val="28"/>
          <w:highlight w:val="none"/>
        </w:rPr>
      </w:pPr>
      <w:r>
        <w:rPr>
          <w:rFonts w:hint="eastAsia" w:ascii="仿宋" w:hAnsi="仿宋" w:eastAsia="仿宋"/>
          <w:b/>
          <w:sz w:val="28"/>
          <w:szCs w:val="28"/>
          <w:highlight w:val="none"/>
        </w:rPr>
        <w:t>事迹概要</w:t>
      </w:r>
      <w:r>
        <w:rPr>
          <w:rFonts w:hint="eastAsia" w:ascii="仿宋" w:hAnsi="仿宋" w:eastAsia="仿宋"/>
          <w:sz w:val="28"/>
          <w:szCs w:val="28"/>
          <w:highlight w:val="none"/>
        </w:rPr>
        <w:t>：</w:t>
      </w:r>
      <w:r>
        <w:rPr>
          <w:rFonts w:hint="eastAsia" w:ascii="楷体" w:hAnsi="楷体" w:eastAsia="楷体" w:cs="楷体"/>
          <w:sz w:val="28"/>
          <w:szCs w:val="24"/>
          <w:highlight w:val="none"/>
          <w:lang w:val="en-US" w:eastAsia="zh-CN"/>
        </w:rPr>
        <w:t xml:space="preserve">XXX </w:t>
      </w:r>
      <w:r>
        <w:rPr>
          <w:rFonts w:hint="eastAsia" w:ascii="仿宋" w:hAnsi="仿宋" w:eastAsia="仿宋"/>
          <w:sz w:val="28"/>
          <w:szCs w:val="28"/>
          <w:highlight w:val="none"/>
        </w:rPr>
        <w:t>，男，1</w:t>
      </w:r>
      <w:r>
        <w:rPr>
          <w:rFonts w:ascii="仿宋" w:hAnsi="仿宋" w:eastAsia="仿宋"/>
          <w:sz w:val="28"/>
          <w:szCs w:val="28"/>
          <w:highlight w:val="none"/>
        </w:rPr>
        <w:t>9</w:t>
      </w:r>
      <w:r>
        <w:rPr>
          <w:rFonts w:hint="eastAsia" w:ascii="仿宋" w:hAnsi="仿宋" w:eastAsia="仿宋"/>
          <w:sz w:val="28"/>
          <w:szCs w:val="28"/>
          <w:highlight w:val="none"/>
          <w:lang w:val="en-US" w:eastAsia="zh-CN"/>
        </w:rPr>
        <w:t>XX</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X</w:t>
      </w:r>
      <w:r>
        <w:rPr>
          <w:rFonts w:hint="eastAsia" w:ascii="仿宋" w:hAnsi="仿宋" w:eastAsia="仿宋"/>
          <w:sz w:val="28"/>
          <w:szCs w:val="28"/>
          <w:highlight w:val="none"/>
        </w:rPr>
        <w:t>月出生，汉族，硕士</w:t>
      </w:r>
      <w:r>
        <w:rPr>
          <w:rFonts w:hint="eastAsia" w:ascii="仿宋" w:hAnsi="仿宋" w:eastAsia="仿宋"/>
          <w:sz w:val="28"/>
          <w:szCs w:val="28"/>
          <w:highlight w:val="none"/>
          <w:lang w:val="en-US" w:eastAsia="zh-CN"/>
        </w:rPr>
        <w:t>研究生</w:t>
      </w:r>
      <w:r>
        <w:rPr>
          <w:rFonts w:hint="eastAsia" w:ascii="仿宋" w:hAnsi="仿宋" w:eastAsia="仿宋"/>
          <w:sz w:val="28"/>
          <w:szCs w:val="28"/>
          <w:highlight w:val="none"/>
        </w:rPr>
        <w:t>，中共党员。</w:t>
      </w:r>
      <w:r>
        <w:rPr>
          <w:rFonts w:ascii="仿宋" w:hAnsi="仿宋" w:eastAsia="仿宋"/>
          <w:sz w:val="28"/>
          <w:szCs w:val="28"/>
          <w:highlight w:val="none"/>
        </w:rPr>
        <w:t>20</w:t>
      </w:r>
      <w:r>
        <w:rPr>
          <w:rFonts w:hint="eastAsia" w:ascii="仿宋" w:hAnsi="仿宋" w:eastAsia="仿宋"/>
          <w:sz w:val="28"/>
          <w:szCs w:val="28"/>
          <w:highlight w:val="none"/>
          <w:lang w:val="en-US" w:eastAsia="zh-CN"/>
        </w:rPr>
        <w:t>XX</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X月</w:t>
      </w:r>
      <w:r>
        <w:rPr>
          <w:rFonts w:hint="eastAsia" w:ascii="仿宋" w:hAnsi="仿宋" w:eastAsia="仿宋"/>
          <w:sz w:val="28"/>
          <w:szCs w:val="28"/>
          <w:highlight w:val="none"/>
        </w:rPr>
        <w:t>至今任公司党委书记、董事长、总经理</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济南市</w:t>
      </w:r>
      <w:r>
        <w:rPr>
          <w:rFonts w:hint="eastAsia" w:ascii="仿宋" w:hAnsi="仿宋" w:eastAsia="仿宋"/>
          <w:sz w:val="28"/>
          <w:szCs w:val="28"/>
          <w:highlight w:val="none"/>
          <w:lang w:val="en-US" w:eastAsia="zh-CN"/>
        </w:rPr>
        <w:t>XXX</w:t>
      </w:r>
      <w:r>
        <w:rPr>
          <w:rFonts w:hint="eastAsia" w:ascii="仿宋" w:hAnsi="仿宋" w:eastAsia="仿宋"/>
          <w:sz w:val="28"/>
          <w:szCs w:val="28"/>
          <w:highlight w:val="none"/>
        </w:rPr>
        <w:t>协会理事长，济南市</w:t>
      </w:r>
      <w:r>
        <w:rPr>
          <w:rFonts w:hint="eastAsia" w:ascii="仿宋" w:hAnsi="仿宋" w:eastAsia="仿宋"/>
          <w:sz w:val="28"/>
          <w:szCs w:val="28"/>
          <w:highlight w:val="none"/>
          <w:lang w:val="en-US" w:eastAsia="zh-CN"/>
        </w:rPr>
        <w:t>人大代表</w:t>
      </w:r>
      <w:r>
        <w:rPr>
          <w:rFonts w:hint="eastAsia" w:ascii="仿宋" w:hAnsi="仿宋" w:eastAsia="仿宋"/>
          <w:sz w:val="28"/>
          <w:szCs w:val="28"/>
          <w:highlight w:val="none"/>
        </w:rPr>
        <w:t>。</w:t>
      </w:r>
    </w:p>
    <w:p w14:paraId="4A6D44B1">
      <w:pPr>
        <w:adjustRightInd w:val="0"/>
        <w:snapToGrid w:val="0"/>
        <w:spacing w:line="440" w:lineRule="atLeast"/>
        <w:ind w:firstLine="560" w:firstLineChars="200"/>
        <w:rPr>
          <w:rFonts w:hint="eastAsia" w:ascii="仿宋" w:hAnsi="仿宋" w:eastAsia="仿宋"/>
          <w:sz w:val="28"/>
          <w:szCs w:val="28"/>
          <w:highlight w:val="none"/>
          <w:u w:val="none"/>
        </w:rPr>
      </w:pPr>
      <w:r>
        <w:rPr>
          <w:rFonts w:hint="eastAsia" w:ascii="仿宋" w:hAnsi="仿宋" w:eastAsia="仿宋"/>
          <w:sz w:val="28"/>
          <w:szCs w:val="28"/>
          <w:highlight w:val="none"/>
        </w:rPr>
        <w:t>任职以来</w:t>
      </w:r>
      <w:r>
        <w:rPr>
          <w:rFonts w:hint="eastAsia" w:ascii="仿宋" w:hAnsi="仿宋" w:eastAsia="仿宋"/>
          <w:sz w:val="28"/>
          <w:szCs w:val="28"/>
          <w:highlight w:val="none"/>
          <w:u w:val="none"/>
          <w:lang w:val="en-US" w:eastAsia="zh-CN"/>
        </w:rPr>
        <w:t>奋力开拓企业高质量发展新局面，</w:t>
      </w:r>
      <w:r>
        <w:rPr>
          <w:rFonts w:hint="eastAsia" w:ascii="仿宋" w:hAnsi="仿宋" w:eastAsia="仿宋"/>
          <w:sz w:val="28"/>
          <w:szCs w:val="28"/>
          <w:highlight w:val="none"/>
          <w:u w:val="none"/>
        </w:rPr>
        <w:t>从强基固本到多元支撑，从地方战略到国家战略，从技术优势到数字创新</w:t>
      </w:r>
      <w:r>
        <w:rPr>
          <w:rFonts w:hint="eastAsia" w:ascii="仿宋" w:hAnsi="仿宋" w:eastAsia="仿宋"/>
          <w:sz w:val="28"/>
          <w:szCs w:val="28"/>
          <w:highlight w:val="none"/>
          <w:u w:val="none"/>
          <w:lang w:eastAsia="zh-CN"/>
        </w:rPr>
        <w:t>，</w:t>
      </w:r>
      <w:r>
        <w:rPr>
          <w:rFonts w:hint="eastAsia" w:ascii="仿宋" w:hAnsi="仿宋" w:eastAsia="仿宋"/>
          <w:sz w:val="28"/>
          <w:szCs w:val="28"/>
          <w:highlight w:val="none"/>
          <w:u w:val="none"/>
        </w:rPr>
        <w:t>以改革创新为主线，秉承责任担当，将延长产业链条、拓展市场空间及高质量发展作为重点任务，走出了一条激扬奋进、改革创新和全产业链集团化发展之路，综合实力位于省</w:t>
      </w:r>
      <w:r>
        <w:rPr>
          <w:rFonts w:hint="eastAsia" w:ascii="仿宋" w:hAnsi="仿宋" w:eastAsia="仿宋"/>
          <w:sz w:val="28"/>
          <w:szCs w:val="28"/>
          <w:highlight w:val="none"/>
          <w:u w:val="none"/>
          <w:lang w:val="en-US" w:eastAsia="zh-CN"/>
        </w:rPr>
        <w:t>XX</w:t>
      </w:r>
      <w:r>
        <w:rPr>
          <w:rFonts w:hint="eastAsia" w:ascii="仿宋" w:hAnsi="仿宋" w:eastAsia="仿宋"/>
          <w:sz w:val="28"/>
          <w:szCs w:val="28"/>
          <w:highlight w:val="none"/>
          <w:u w:val="none"/>
        </w:rPr>
        <w:t>行业龙头、全国领先水平。</w:t>
      </w:r>
    </w:p>
    <w:p w14:paraId="36EFE575">
      <w:pPr>
        <w:adjustRightInd w:val="0"/>
        <w:snapToGrid w:val="0"/>
        <w:spacing w:line="440" w:lineRule="atLeast"/>
        <w:ind w:firstLine="560" w:firstLineChars="200"/>
        <w:rPr>
          <w:rFonts w:ascii="仿宋" w:hAnsi="仿宋" w:eastAsia="仿宋"/>
          <w:sz w:val="28"/>
          <w:szCs w:val="28"/>
          <w:highlight w:val="none"/>
        </w:rPr>
      </w:pPr>
      <w:r>
        <w:rPr>
          <w:rFonts w:hint="eastAsia" w:ascii="仿宋" w:hAnsi="仿宋" w:eastAsia="仿宋"/>
          <w:sz w:val="28"/>
          <w:szCs w:val="28"/>
          <w:highlight w:val="none"/>
        </w:rPr>
        <w:t>“立足济南、深耕山东、布局全国”的业务拓展</w:t>
      </w:r>
      <w:r>
        <w:rPr>
          <w:rFonts w:hint="eastAsia" w:ascii="仿宋" w:hAnsi="仿宋" w:eastAsia="仿宋"/>
          <w:sz w:val="28"/>
          <w:szCs w:val="28"/>
          <w:highlight w:val="none"/>
          <w:lang w:val="en-US" w:eastAsia="zh-CN"/>
        </w:rPr>
        <w:t>愿景</w:t>
      </w:r>
      <w:r>
        <w:rPr>
          <w:rFonts w:hint="eastAsia" w:ascii="仿宋" w:hAnsi="仿宋" w:eastAsia="仿宋"/>
          <w:sz w:val="28"/>
          <w:szCs w:val="28"/>
          <w:highlight w:val="none"/>
        </w:rPr>
        <w:t>，带领集团</w:t>
      </w:r>
      <w:r>
        <w:rPr>
          <w:rFonts w:hint="eastAsia" w:ascii="仿宋" w:hAnsi="仿宋" w:eastAsia="仿宋"/>
          <w:sz w:val="28"/>
          <w:szCs w:val="28"/>
          <w:highlight w:val="none"/>
          <w:lang w:val="en-US" w:eastAsia="zh-CN"/>
        </w:rPr>
        <w:t>在复杂的经济形势和行业变局中实现了市场承揽、企业规模和经济指标的跨越式增长，目前在服务项目超过XX项。主营业务收入规模、纳税总额和利润连年大幅增长，被评</w:t>
      </w:r>
      <w:r>
        <w:rPr>
          <w:rFonts w:hint="eastAsia" w:ascii="仿宋" w:hAnsi="仿宋" w:eastAsia="仿宋"/>
          <w:sz w:val="28"/>
          <w:szCs w:val="28"/>
          <w:highlight w:val="none"/>
        </w:rPr>
        <w:t>为山东省</w:t>
      </w:r>
      <w:r>
        <w:rPr>
          <w:rFonts w:hint="eastAsia" w:ascii="仿宋" w:hAnsi="仿宋" w:eastAsia="仿宋"/>
          <w:sz w:val="28"/>
          <w:szCs w:val="28"/>
          <w:highlight w:val="none"/>
          <w:lang w:val="en-US" w:eastAsia="zh-CN"/>
        </w:rPr>
        <w:t>XX</w:t>
      </w:r>
      <w:r>
        <w:rPr>
          <w:rFonts w:hint="eastAsia" w:ascii="仿宋" w:hAnsi="仿宋" w:eastAsia="仿宋"/>
          <w:sz w:val="28"/>
          <w:szCs w:val="28"/>
          <w:highlight w:val="none"/>
        </w:rPr>
        <w:t>业龙头骨干企业</w:t>
      </w:r>
      <w:r>
        <w:rPr>
          <w:rFonts w:hint="eastAsia" w:ascii="仿宋" w:hAnsi="仿宋" w:eastAsia="仿宋"/>
          <w:sz w:val="28"/>
          <w:szCs w:val="28"/>
          <w:highlight w:val="none"/>
          <w:lang w:val="en-US" w:eastAsia="zh-CN"/>
        </w:rPr>
        <w:t>。</w:t>
      </w:r>
    </w:p>
    <w:p w14:paraId="44A85AFC">
      <w:pPr>
        <w:adjustRightInd w:val="0"/>
        <w:snapToGrid w:val="0"/>
        <w:spacing w:line="440" w:lineRule="atLeast"/>
        <w:ind w:firstLine="560" w:firstLineChars="200"/>
        <w:rPr>
          <w:rFonts w:hint="default" w:ascii="仿宋" w:hAnsi="仿宋" w:eastAsia="仿宋"/>
          <w:b/>
          <w:sz w:val="28"/>
          <w:szCs w:val="28"/>
          <w:highlight w:val="none"/>
          <w:lang w:val="en-US" w:eastAsia="zh-CN"/>
        </w:rPr>
      </w:pPr>
      <w:r>
        <w:rPr>
          <w:rFonts w:hint="eastAsia" w:ascii="仿宋" w:hAnsi="仿宋" w:eastAsia="仿宋"/>
          <w:sz w:val="28"/>
          <w:szCs w:val="28"/>
          <w:highlight w:val="none"/>
        </w:rPr>
        <w:t>长期热心于社会公益事业，被授予“济南市</w:t>
      </w:r>
      <w:r>
        <w:rPr>
          <w:rFonts w:hint="eastAsia" w:ascii="仿宋" w:hAnsi="仿宋" w:eastAsia="仿宋"/>
          <w:sz w:val="28"/>
          <w:szCs w:val="28"/>
          <w:highlight w:val="none"/>
          <w:lang w:val="en-US" w:eastAsia="zh-CN"/>
        </w:rPr>
        <w:t>XXX</w:t>
      </w:r>
      <w:r>
        <w:rPr>
          <w:rFonts w:hint="eastAsia" w:ascii="仿宋" w:hAnsi="仿宋" w:eastAsia="仿宋"/>
          <w:sz w:val="28"/>
          <w:szCs w:val="28"/>
          <w:highlight w:val="none"/>
        </w:rPr>
        <w:t>模范个人”称号、“</w:t>
      </w:r>
      <w:r>
        <w:rPr>
          <w:rFonts w:hint="eastAsia" w:ascii="仿宋" w:hAnsi="仿宋" w:eastAsia="仿宋"/>
          <w:sz w:val="28"/>
          <w:szCs w:val="28"/>
          <w:highlight w:val="none"/>
          <w:lang w:val="en-US" w:eastAsia="zh-CN"/>
        </w:rPr>
        <w:t>XX</w:t>
      </w:r>
      <w:r>
        <w:rPr>
          <w:rFonts w:hint="eastAsia" w:ascii="仿宋" w:hAnsi="仿宋" w:eastAsia="仿宋"/>
          <w:sz w:val="28"/>
          <w:szCs w:val="28"/>
          <w:highlight w:val="none"/>
        </w:rPr>
        <w:t>工作先进个人”称号；积极履行社会责任，服务于乡村振兴、教育、医疗等领域，重点帮扶经济落后地区及生活困难群众</w:t>
      </w:r>
      <w:r>
        <w:rPr>
          <w:rFonts w:hint="eastAsia" w:ascii="仿宋" w:hAnsi="仿宋" w:eastAsia="仿宋"/>
          <w:sz w:val="28"/>
          <w:szCs w:val="28"/>
          <w:highlight w:val="none"/>
          <w:lang w:val="en-US" w:eastAsia="zh-CN"/>
        </w:rPr>
        <w:t>被市委宣传部授予“2022年度公益榜样企业”荣誉。</w:t>
      </w:r>
    </w:p>
    <w:p w14:paraId="561714FA">
      <w:pPr>
        <w:adjustRightInd w:val="0"/>
        <w:snapToGrid w:val="0"/>
        <w:spacing w:line="440" w:lineRule="atLeast"/>
        <w:ind w:firstLine="562" w:firstLineChars="200"/>
        <w:rPr>
          <w:rFonts w:ascii="仿宋" w:hAnsi="仿宋" w:eastAsia="仿宋"/>
          <w:sz w:val="28"/>
          <w:szCs w:val="28"/>
          <w:highlight w:val="none"/>
        </w:rPr>
      </w:pPr>
      <w:r>
        <w:rPr>
          <w:rFonts w:hint="eastAsia" w:ascii="仿宋" w:hAnsi="仿宋" w:eastAsia="仿宋"/>
          <w:b/>
          <w:sz w:val="28"/>
          <w:szCs w:val="28"/>
          <w:highlight w:val="none"/>
        </w:rPr>
        <w:t>主要经营指标：</w:t>
      </w:r>
      <w:r>
        <w:rPr>
          <w:rFonts w:hint="eastAsia" w:ascii="仿宋" w:hAnsi="仿宋" w:eastAsia="仿宋"/>
          <w:sz w:val="28"/>
          <w:szCs w:val="28"/>
          <w:highlight w:val="none"/>
        </w:rPr>
        <w:t>2022年，主营业务收入</w:t>
      </w:r>
      <w:r>
        <w:rPr>
          <w:rFonts w:hint="default" w:ascii="Arial" w:hAnsi="Arial" w:eastAsia="仿宋" w:cs="Arial"/>
          <w:sz w:val="28"/>
          <w:szCs w:val="28"/>
          <w:highlight w:val="none"/>
        </w:rPr>
        <w:t>×××××</w:t>
      </w:r>
      <w:r>
        <w:rPr>
          <w:rFonts w:hint="eastAsia" w:ascii="仿宋" w:hAnsi="仿宋" w:eastAsia="仿宋"/>
          <w:sz w:val="28"/>
          <w:szCs w:val="28"/>
          <w:highlight w:val="none"/>
        </w:rPr>
        <w:t>万元，利润总额</w:t>
      </w:r>
      <w:r>
        <w:rPr>
          <w:rFonts w:hint="default" w:ascii="Arial" w:hAnsi="Arial" w:eastAsia="仿宋" w:cs="Arial"/>
          <w:sz w:val="28"/>
          <w:szCs w:val="28"/>
          <w:highlight w:val="none"/>
        </w:rPr>
        <w:t>××××</w:t>
      </w:r>
      <w:r>
        <w:rPr>
          <w:rFonts w:hint="eastAsia" w:ascii="仿宋" w:hAnsi="仿宋" w:eastAsia="仿宋"/>
          <w:sz w:val="28"/>
          <w:szCs w:val="28"/>
          <w:highlight w:val="none"/>
        </w:rPr>
        <w:t>万元</w:t>
      </w:r>
      <w:r>
        <w:rPr>
          <w:rFonts w:hint="eastAsia" w:ascii="仿宋" w:hAnsi="仿宋" w:eastAsia="仿宋"/>
          <w:sz w:val="28"/>
          <w:szCs w:val="28"/>
          <w:highlight w:val="none"/>
          <w:lang w:eastAsia="zh-CN"/>
        </w:rPr>
        <w:t>，</w:t>
      </w:r>
      <w:r>
        <w:rPr>
          <w:rFonts w:hint="eastAsia" w:ascii="仿宋" w:hAnsi="仿宋" w:eastAsia="仿宋"/>
          <w:sz w:val="28"/>
          <w:szCs w:val="28"/>
          <w:highlight w:val="none"/>
        </w:rPr>
        <w:t>纳税总额</w:t>
      </w:r>
      <w:r>
        <w:rPr>
          <w:rFonts w:hint="default" w:ascii="Arial" w:hAnsi="Arial" w:eastAsia="仿宋" w:cs="Arial"/>
          <w:sz w:val="28"/>
          <w:szCs w:val="28"/>
          <w:highlight w:val="none"/>
        </w:rPr>
        <w:t>×××</w:t>
      </w:r>
      <w:r>
        <w:rPr>
          <w:rFonts w:hint="eastAsia" w:ascii="仿宋" w:hAnsi="仿宋" w:eastAsia="仿宋"/>
          <w:sz w:val="28"/>
          <w:szCs w:val="28"/>
          <w:highlight w:val="none"/>
        </w:rPr>
        <w:t>万元；2023年，主营业务收入</w:t>
      </w:r>
      <w:r>
        <w:rPr>
          <w:rFonts w:hint="default" w:ascii="Arial" w:hAnsi="Arial" w:eastAsia="仿宋" w:cs="Arial"/>
          <w:sz w:val="28"/>
          <w:szCs w:val="28"/>
          <w:highlight w:val="none"/>
        </w:rPr>
        <w:t>×××××</w:t>
      </w:r>
      <w:r>
        <w:rPr>
          <w:rFonts w:hint="eastAsia" w:ascii="仿宋" w:hAnsi="仿宋" w:eastAsia="仿宋"/>
          <w:sz w:val="28"/>
          <w:szCs w:val="28"/>
          <w:highlight w:val="none"/>
        </w:rPr>
        <w:t>万元，利润总额</w:t>
      </w:r>
      <w:r>
        <w:rPr>
          <w:rFonts w:hint="default" w:ascii="Arial" w:hAnsi="Arial" w:eastAsia="仿宋" w:cs="Arial"/>
          <w:sz w:val="28"/>
          <w:szCs w:val="28"/>
          <w:highlight w:val="none"/>
        </w:rPr>
        <w:t>××××</w:t>
      </w:r>
      <w:r>
        <w:rPr>
          <w:rFonts w:hint="eastAsia" w:ascii="仿宋" w:hAnsi="仿宋" w:eastAsia="仿宋"/>
          <w:sz w:val="28"/>
          <w:szCs w:val="28"/>
          <w:highlight w:val="none"/>
        </w:rPr>
        <w:t>万元</w:t>
      </w:r>
      <w:r>
        <w:rPr>
          <w:rFonts w:hint="eastAsia" w:ascii="仿宋" w:hAnsi="仿宋" w:eastAsia="仿宋"/>
          <w:sz w:val="28"/>
          <w:szCs w:val="28"/>
          <w:highlight w:val="none"/>
          <w:lang w:eastAsia="zh-CN"/>
        </w:rPr>
        <w:t>，</w:t>
      </w:r>
      <w:r>
        <w:rPr>
          <w:rFonts w:hint="eastAsia" w:ascii="仿宋" w:hAnsi="仿宋" w:eastAsia="仿宋"/>
          <w:sz w:val="28"/>
          <w:szCs w:val="28"/>
          <w:highlight w:val="none"/>
        </w:rPr>
        <w:t>纳税总额</w:t>
      </w:r>
      <w:r>
        <w:rPr>
          <w:rFonts w:hint="default" w:ascii="Arial" w:hAnsi="Arial" w:eastAsia="仿宋" w:cs="Arial"/>
          <w:sz w:val="28"/>
          <w:szCs w:val="28"/>
          <w:highlight w:val="none"/>
        </w:rPr>
        <w:t>××××</w:t>
      </w:r>
      <w:r>
        <w:rPr>
          <w:rFonts w:hint="eastAsia" w:ascii="仿宋" w:hAnsi="仿宋" w:eastAsia="仿宋"/>
          <w:sz w:val="28"/>
          <w:szCs w:val="28"/>
          <w:highlight w:val="none"/>
        </w:rPr>
        <w:t>万元；2024年截至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月底，主营业务收入</w:t>
      </w:r>
      <w:r>
        <w:rPr>
          <w:rFonts w:hint="default" w:ascii="Arial" w:hAnsi="Arial" w:eastAsia="仿宋" w:cs="Arial"/>
          <w:sz w:val="28"/>
          <w:szCs w:val="28"/>
          <w:highlight w:val="none"/>
        </w:rPr>
        <w:t>××××</w:t>
      </w:r>
      <w:r>
        <w:rPr>
          <w:rFonts w:hint="eastAsia" w:ascii="仿宋" w:hAnsi="仿宋" w:eastAsia="仿宋"/>
          <w:sz w:val="28"/>
          <w:szCs w:val="28"/>
          <w:highlight w:val="none"/>
        </w:rPr>
        <w:t>万元，利润总额</w:t>
      </w:r>
      <w:r>
        <w:rPr>
          <w:rFonts w:hint="default" w:ascii="Arial" w:hAnsi="Arial" w:eastAsia="仿宋" w:cs="Arial"/>
          <w:sz w:val="28"/>
          <w:szCs w:val="28"/>
          <w:highlight w:val="none"/>
        </w:rPr>
        <w:t>×××</w:t>
      </w:r>
      <w:r>
        <w:rPr>
          <w:rFonts w:hint="eastAsia" w:ascii="仿宋" w:hAnsi="仿宋" w:eastAsia="仿宋"/>
          <w:sz w:val="28"/>
          <w:szCs w:val="28"/>
          <w:highlight w:val="none"/>
        </w:rPr>
        <w:t>万元</w:t>
      </w:r>
      <w:r>
        <w:rPr>
          <w:rFonts w:hint="eastAsia" w:ascii="仿宋" w:hAnsi="仿宋" w:eastAsia="仿宋"/>
          <w:sz w:val="28"/>
          <w:szCs w:val="28"/>
          <w:highlight w:val="none"/>
          <w:lang w:eastAsia="zh-CN"/>
        </w:rPr>
        <w:t>，</w:t>
      </w:r>
      <w:r>
        <w:rPr>
          <w:rFonts w:hint="eastAsia" w:ascii="仿宋" w:hAnsi="仿宋" w:eastAsia="仿宋"/>
          <w:sz w:val="28"/>
          <w:szCs w:val="28"/>
          <w:highlight w:val="none"/>
        </w:rPr>
        <w:t>纳税总额</w:t>
      </w:r>
      <w:r>
        <w:rPr>
          <w:rFonts w:hint="default" w:ascii="Arial" w:hAnsi="Arial" w:eastAsia="仿宋" w:cs="Arial"/>
          <w:sz w:val="28"/>
          <w:szCs w:val="28"/>
          <w:highlight w:val="none"/>
        </w:rPr>
        <w:t>×××</w:t>
      </w:r>
      <w:r>
        <w:rPr>
          <w:rFonts w:hint="eastAsia" w:ascii="仿宋" w:hAnsi="仿宋" w:eastAsia="仿宋"/>
          <w:sz w:val="28"/>
          <w:szCs w:val="28"/>
          <w:highlight w:val="none"/>
        </w:rPr>
        <w:t>万元。</w:t>
      </w:r>
    </w:p>
    <w:p w14:paraId="632AD4D3">
      <w:pPr>
        <w:spacing w:line="440" w:lineRule="exact"/>
        <w:ind w:firstLine="562" w:firstLineChars="200"/>
        <w:rPr>
          <w:rFonts w:hint="eastAsia" w:ascii="仿宋" w:hAnsi="仿宋" w:eastAsia="仿宋"/>
          <w:sz w:val="28"/>
          <w:szCs w:val="28"/>
        </w:rPr>
      </w:pPr>
      <w:r>
        <w:rPr>
          <w:rFonts w:hint="eastAsia" w:ascii="仿宋" w:hAnsi="仿宋" w:eastAsia="仿宋"/>
          <w:b/>
          <w:sz w:val="28"/>
          <w:szCs w:val="28"/>
          <w:highlight w:val="none"/>
        </w:rPr>
        <w:t>曾获荣誉：</w:t>
      </w:r>
      <w:r>
        <w:rPr>
          <w:rFonts w:hint="eastAsia" w:ascii="仿宋" w:hAnsi="仿宋" w:eastAsia="仿宋"/>
          <w:sz w:val="28"/>
          <w:szCs w:val="28"/>
        </w:rPr>
        <w:t>曾获得</w:t>
      </w:r>
      <w:r>
        <w:rPr>
          <w:rFonts w:hint="eastAsia" w:ascii="仿宋" w:hAnsi="仿宋" w:eastAsia="仿宋"/>
          <w:sz w:val="28"/>
          <w:szCs w:val="28"/>
          <w:lang w:val="en-US" w:eastAsia="zh-CN"/>
        </w:rPr>
        <w:t>XXX</w:t>
      </w:r>
      <w:r>
        <w:rPr>
          <w:rFonts w:hint="eastAsia" w:ascii="仿宋" w:hAnsi="仿宋" w:eastAsia="仿宋"/>
          <w:sz w:val="28"/>
          <w:szCs w:val="28"/>
        </w:rPr>
        <w:t>行业优秀企业家、“影响济南”创业人物、山东省优秀诚信企业家、“践行‘三牛’精神争做国企先锋”先进个人等荣誉；企业先后荣获</w:t>
      </w:r>
      <w:r>
        <w:rPr>
          <w:rFonts w:hint="eastAsia" w:ascii="仿宋" w:hAnsi="仿宋" w:eastAsia="仿宋"/>
          <w:sz w:val="28"/>
          <w:szCs w:val="28"/>
          <w:lang w:val="en-US" w:eastAsia="zh-CN"/>
        </w:rPr>
        <w:t>山东省“瞪羚企业”、高新技术企业</w:t>
      </w:r>
      <w:r>
        <w:rPr>
          <w:rFonts w:hint="eastAsia" w:ascii="仿宋" w:hAnsi="仿宋" w:eastAsia="仿宋"/>
          <w:sz w:val="28"/>
          <w:szCs w:val="28"/>
        </w:rPr>
        <w:t>。</w:t>
      </w:r>
    </w:p>
    <w:p w14:paraId="7C180AFB">
      <w:pPr>
        <w:spacing w:line="220" w:lineRule="auto"/>
        <w:ind w:firstLine="261" w:firstLineChars="100"/>
        <w:rPr>
          <w:rFonts w:hint="eastAsia" w:ascii="仿宋" w:hAnsi="仿宋" w:eastAsia="仿宋" w:cs="仿宋"/>
          <w:b/>
          <w:bCs/>
          <w:spacing w:val="3"/>
          <w:sz w:val="28"/>
          <w:szCs w:val="28"/>
          <w:lang w:val="en-US" w:eastAsia="zh-CN"/>
        </w:rPr>
      </w:pPr>
      <w:r>
        <w:rPr>
          <w:rFonts w:hint="eastAsia" w:ascii="仿宋" w:hAnsi="仿宋" w:eastAsia="仿宋" w:cs="仿宋"/>
          <w:b/>
          <w:bCs/>
          <w:spacing w:val="-10"/>
          <w:sz w:val="28"/>
          <w:szCs w:val="28"/>
          <w:lang w:val="en-US" w:eastAsia="zh-CN"/>
        </w:rPr>
        <w:t>(电子版请发邮箱：jngslqyj@163.com)</w:t>
      </w:r>
    </w:p>
    <w:p w14:paraId="36F13ABD">
      <w:pPr>
        <w:pStyle w:val="3"/>
        <w:rPr>
          <w:rFonts w:hint="eastAsia"/>
          <w:lang w:val="en-US" w:eastAsia="zh-CN"/>
        </w:rPr>
      </w:pPr>
    </w:p>
    <w:sectPr>
      <w:pgSz w:w="11910" w:h="16850"/>
      <w:pgMar w:top="2098" w:right="1474" w:bottom="1474" w:left="1587" w:header="0" w:footer="9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893511-A223-44E4-A782-C8FC7DF95DF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83DC4DF-A5DC-432B-815D-40C3EEA9DAE1}"/>
  </w:font>
  <w:font w:name="仿宋">
    <w:panose1 w:val="02010609060101010101"/>
    <w:charset w:val="86"/>
    <w:family w:val="auto"/>
    <w:pitch w:val="default"/>
    <w:sig w:usb0="800002BF" w:usb1="38CF7CFA" w:usb2="00000016" w:usb3="00000000" w:csb0="00040001" w:csb1="00000000"/>
    <w:embedRegular r:id="rId3" w:fontKey="{BC22CBB8-B533-45C4-95AA-114391CBBA1D}"/>
  </w:font>
  <w:font w:name="方正小标宋_GBK">
    <w:panose1 w:val="02000000000000000000"/>
    <w:charset w:val="86"/>
    <w:family w:val="auto"/>
    <w:pitch w:val="default"/>
    <w:sig w:usb0="A00002BF" w:usb1="38CF7CFA" w:usb2="00082016" w:usb3="00000000" w:csb0="00040001" w:csb1="00000000"/>
    <w:embedRegular r:id="rId4" w:fontKey="{F869DA26-BD55-4C60-AF1A-5870979092B8}"/>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18385850-D58F-448F-9D88-14E49ECC16CA}"/>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E08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2569845</wp:posOffset>
              </wp:positionH>
              <wp:positionV relativeFrom="paragraph">
                <wp:posOffset>0</wp:posOffset>
              </wp:positionV>
              <wp:extent cx="593725" cy="1638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93725" cy="163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53EF6">
                          <w:pPr>
                            <w:pStyle w:val="4"/>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35pt;margin-top:0pt;height:12.9pt;width:46.75pt;mso-position-horizontal-relative:margin;z-index:251659264;mso-width-relative:page;mso-height-relative:page;" filled="f" stroked="f" coordsize="21600,21600" o:gfxdata="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3GFtjWAAAABwEAAA8AAAAAAAAAAQAgAAAAIgAAAGRycy9kb3ducmV2&#10;LnhtbFBLAQIUABQAAAAIAIdO4kAFndIINwIAAGMEAAAOAAAAAAAAAAEAIAAAACUBAABkcnMvZTJv&#10;RG9jLnhtbFBLBQYAAAAABgAGAFkBAADOBQAAAAA=&#10;">
              <v:fill on="f" focussize="0,0"/>
              <v:stroke on="f" weight="0.5pt"/>
              <v:imagedata o:title=""/>
              <o:lock v:ext="edit" aspectratio="f"/>
              <v:textbox inset="0mm,0mm,0mm,0mm">
                <w:txbxContent>
                  <w:p w14:paraId="51353EF6">
                    <w:pPr>
                      <w:pStyle w:val="4"/>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g1ZjhiYmRkZDMyN2U3MWY0YTAwY2U0MzI1ZWNmZDUifQ=="/>
  </w:docVars>
  <w:rsids>
    <w:rsidRoot w:val="00000000"/>
    <w:rsid w:val="041476CE"/>
    <w:rsid w:val="0C9B6F3C"/>
    <w:rsid w:val="0DF01FC9"/>
    <w:rsid w:val="12B75DF4"/>
    <w:rsid w:val="188D1896"/>
    <w:rsid w:val="207A6577"/>
    <w:rsid w:val="213827F6"/>
    <w:rsid w:val="21EF6C3A"/>
    <w:rsid w:val="232E768C"/>
    <w:rsid w:val="28081174"/>
    <w:rsid w:val="2996630C"/>
    <w:rsid w:val="29F73A0D"/>
    <w:rsid w:val="2A7E571E"/>
    <w:rsid w:val="2B62526A"/>
    <w:rsid w:val="2F927575"/>
    <w:rsid w:val="2FB7522E"/>
    <w:rsid w:val="32086B6D"/>
    <w:rsid w:val="370E4951"/>
    <w:rsid w:val="39B15D53"/>
    <w:rsid w:val="3AAF7535"/>
    <w:rsid w:val="3B8B7C9A"/>
    <w:rsid w:val="3C7706C5"/>
    <w:rsid w:val="3DD27586"/>
    <w:rsid w:val="3F02078A"/>
    <w:rsid w:val="49553696"/>
    <w:rsid w:val="4A5C53CA"/>
    <w:rsid w:val="4C46376A"/>
    <w:rsid w:val="4C857EEB"/>
    <w:rsid w:val="4F905428"/>
    <w:rsid w:val="52C05290"/>
    <w:rsid w:val="534F73A8"/>
    <w:rsid w:val="5996711A"/>
    <w:rsid w:val="5C5C1D6A"/>
    <w:rsid w:val="5D5B3BB9"/>
    <w:rsid w:val="5DB62B31"/>
    <w:rsid w:val="5EC62AAE"/>
    <w:rsid w:val="60397415"/>
    <w:rsid w:val="606E31CE"/>
    <w:rsid w:val="61B022C4"/>
    <w:rsid w:val="63300E70"/>
    <w:rsid w:val="657D1C08"/>
    <w:rsid w:val="673C0B9A"/>
    <w:rsid w:val="6D8F06B9"/>
    <w:rsid w:val="6F03756C"/>
    <w:rsid w:val="72135D18"/>
    <w:rsid w:val="76FD6F97"/>
    <w:rsid w:val="78417FBE"/>
    <w:rsid w:val="7E1F3C97"/>
    <w:rsid w:val="7E447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仿宋_GB2312" w:hAnsi="仿宋_GB2312" w:eastAsia="仿宋_GB2312" w:cs="仿宋_GB2312"/>
      <w:snapToGrid w:val="0"/>
      <w:color w:val="000000"/>
      <w:kern w:val="0"/>
      <w:sz w:val="32"/>
      <w:szCs w:val="3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Balloon Text"/>
    <w:basedOn w:val="1"/>
    <w:qFormat/>
    <w:uiPriority w:val="0"/>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2685</Words>
  <Characters>2853</Characters>
  <TotalTime>65</TotalTime>
  <ScaleCrop>false</ScaleCrop>
  <LinksUpToDate>false</LinksUpToDate>
  <CharactersWithSpaces>3055</CharactersWithSpaces>
  <Application>WPS Office_12.1.0.17468_F1E327BC-269C-435d-A152-05C5408002CA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2024-09-09T10:55:00Z</dcterms:created>
  <dc:creator>Kingsoft-PDF</dc:creator>
  <cp:lastModifiedBy>宝岭</cp:lastModifiedBy>
  <cp:lastPrinted>2024-10-18T04:13:00Z</cp:lastPrinted>
  <dcterms:modified xsi:type="dcterms:W3CDTF">2024-10-18T06:32:03Z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2024-09-09T10:55:29Z</vt:filetime>
  </property>
  <property fmtid="{D5CDD505-2E9C-101B-9397-08002B2CF9AE}" pid="4" name="UsrData">
    <vt:lpwstr>66de639efc0d28001f2cf074wl</vt:lpwstr>
  </property>
  <property fmtid="{D5CDD505-2E9C-101B-9397-08002B2CF9AE}" pid="5" name="KSOProductBuildVer">
    <vt:lpwstr>2052-12.1.0.17468</vt:lpwstr>
  </property>
  <property fmtid="{D5CDD505-2E9C-101B-9397-08002B2CF9AE}" pid="6" name="ICV">
    <vt:lpwstr>3794ECFA3A324BDEA6A9A579011A3EC2_13</vt:lpwstr>
  </property>
</Properties>
</file>