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61"/>
        <w:gridCol w:w="702"/>
        <w:gridCol w:w="1964"/>
        <w:gridCol w:w="1402"/>
        <w:gridCol w:w="1639"/>
        <w:gridCol w:w="897"/>
        <w:gridCol w:w="3591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东莞市建设培训中心智能建筑电气施工安全技术课程报名表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身份号码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（需与购买社保的单位名称一致）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4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提醒：报名登记不代表报名成功，待核实报名信息后通知报名结果，请如实填写报名表，以便核实社保缴费情况和其他满足报名的条件。</w:t>
            </w:r>
          </w:p>
          <w:p>
            <w:pPr>
              <w:widowControl/>
              <w:ind w:firstLine="66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智能建筑电气施工安全技术免费课为周末班，合计4天，共40学时。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NjExMzI3MTI2MGViZTQ2Y2EwMTk5MDJhYWY2NGMifQ=="/>
  </w:docVars>
  <w:rsids>
    <w:rsidRoot w:val="603A3628"/>
    <w:rsid w:val="02F254D6"/>
    <w:rsid w:val="0E146C48"/>
    <w:rsid w:val="603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3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2023-03-27T07:44:00Z</dcterms:created>
  <dc:creator>上看风景</dc:creator>
  <cp:lastModifiedBy>上看风景</cp:lastModifiedBy>
  <dcterms:modified xsi:type="dcterms:W3CDTF">2023-03-28T02:20:05Z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D1ED6125990C4733BA10D246DA318DB5</vt:lpwstr>
  </property>
</Properties>
</file>