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采购</w:t>
      </w:r>
      <w:r>
        <w:rPr>
          <w:rFonts w:hint="default"/>
          <w:b/>
          <w:bCs/>
          <w:sz w:val="36"/>
          <w:szCs w:val="36"/>
        </w:rPr>
        <w:t>单</w:t>
      </w:r>
    </w:p>
    <w:p w14:paraId="3DD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合同编号：[填写合同编号，如2024-</w:t>
      </w:r>
      <w:r>
        <w:rPr>
          <w:rFonts w:hint="eastAsia"/>
          <w:color w:val="FF0000"/>
          <w:sz w:val="28"/>
          <w:szCs w:val="28"/>
          <w:lang w:eastAsia="zh-CN"/>
        </w:rPr>
        <w:t>（学校帐号）</w:t>
      </w:r>
      <w:r>
        <w:rPr>
          <w:rFonts w:hint="default"/>
          <w:sz w:val="28"/>
          <w:szCs w:val="28"/>
        </w:rPr>
        <w:t>-001</w:t>
      </w:r>
      <w:r>
        <w:rPr>
          <w:rFonts w:hint="eastAsia"/>
          <w:sz w:val="28"/>
          <w:szCs w:val="28"/>
          <w:lang w:eastAsia="zh-CN"/>
        </w:rPr>
        <w:t>（县区购买序号）</w:t>
      </w:r>
      <w:r>
        <w:rPr>
          <w:rFonts w:hint="default"/>
          <w:sz w:val="28"/>
          <w:szCs w:val="28"/>
        </w:rPr>
        <w:t>]</w:t>
      </w:r>
    </w:p>
    <w:p w14:paraId="748C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购买方：</w:t>
      </w:r>
    </w:p>
    <w:p w14:paraId="54FA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供应商：九江宁安科普教育有限公司</w:t>
      </w:r>
    </w:p>
    <w:p w14:paraId="1E37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购买日期：2024年5月15日</w:t>
      </w:r>
    </w:p>
    <w:p w14:paraId="3E7C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购买项目：每日一播打铃系统运维服务</w:t>
      </w:r>
    </w:p>
    <w:p w14:paraId="23413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购买数量：1项</w:t>
      </w:r>
    </w:p>
    <w:p w14:paraId="3063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服务期限：2024年1月1日至2024年12月31日</w:t>
      </w:r>
    </w:p>
    <w:p w14:paraId="4A89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服务内容：</w:t>
      </w:r>
    </w:p>
    <w:p w14:paraId="6F9E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>线上运维服务，包括技术开发、服务维护、日常运营等。</w:t>
      </w:r>
    </w:p>
    <w:p w14:paraId="5644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确保系统正常运行，符合双方约定的质量标准。</w:t>
      </w:r>
    </w:p>
    <w:p w14:paraId="49A8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费用总额：人民币300元</w:t>
      </w:r>
      <w:bookmarkStart w:id="0" w:name="_GoBack"/>
      <w:bookmarkEnd w:id="0"/>
    </w:p>
    <w:p w14:paraId="5B9157FC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>备注：本合同项下的服务通过江西省电子卖场平台采购，具体条款以双方签订的《2024年打铃系统项目服务合同》为准。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YmJmODlkZThjNzk4MDBhZDhkNmY3YzIwMDM0MzgifQ=="/>
  </w:docVars>
  <w:rsids>
    <w:rsidRoot w:val="00000000"/>
    <w:rsid w:val="25C96AEF"/>
    <w:rsid w:val="3786758A"/>
    <w:rsid w:val="38145D11"/>
    <w:rsid w:val="382F0057"/>
    <w:rsid w:val="41CB7AFC"/>
    <w:rsid w:val="43AC0516"/>
    <w:rsid w:val="569A269B"/>
    <w:rsid w:val="682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597</Characters>
  <Lines>0</Lines>
  <Paragraphs>0</Paragraphs>
  <TotalTime>8</TotalTime>
  <ScaleCrop>false</ScaleCrop>
  <LinksUpToDate>false</LinksUpToDate>
  <CharactersWithSpaces>604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2024-11-04T02:17:00Z</dcterms:created>
  <dc:creator>Administrator</dc:creator>
  <cp:lastModifiedBy>牛哥</cp:lastModifiedBy>
  <dcterms:modified xsi:type="dcterms:W3CDTF">2024-11-04T09:51:54Z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B2A30626EA3044B68A5D8C8CAAB5F0AF_13</vt:lpwstr>
  </property>
</Properties>
</file>